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90" w:rsidRPr="009142D3" w:rsidRDefault="00F20BD4">
      <w:pPr>
        <w:rPr>
          <w:b/>
        </w:rPr>
      </w:pPr>
      <w:bookmarkStart w:id="0" w:name="_GoBack"/>
      <w:bookmarkEnd w:id="0"/>
      <w:r w:rsidRPr="009142D3">
        <w:rPr>
          <w:b/>
        </w:rPr>
        <w:t>KAJ NAM POMAGA PRI PROUČEVANJU PRETEKLOSTI</w:t>
      </w:r>
      <w:r w:rsidR="00D81059" w:rsidRPr="009142D3">
        <w:rPr>
          <w:b/>
        </w:rPr>
        <w:t>?</w:t>
      </w:r>
    </w:p>
    <w:p w:rsidR="00F20BD4" w:rsidRDefault="00F20BD4"/>
    <w:p w:rsidR="00F20BD4" w:rsidRDefault="00F20BD4">
      <w:pPr>
        <w:rPr>
          <w:sz w:val="24"/>
          <w:szCs w:val="24"/>
        </w:rPr>
      </w:pPr>
      <w:r>
        <w:rPr>
          <w:sz w:val="24"/>
          <w:szCs w:val="24"/>
        </w:rPr>
        <w:t>Vsak človek, torej vse človeštvo, za sabo pušča sledi, ki govorijo o določenem preteklem času.</w:t>
      </w:r>
      <w:r w:rsidR="002D35B1">
        <w:rPr>
          <w:sz w:val="24"/>
          <w:szCs w:val="24"/>
        </w:rPr>
        <w:t xml:space="preserve"> Pri spoznavanju minulega dogajanja so nam v veliko pomoč različni ostanki iz preteklosti.</w:t>
      </w:r>
    </w:p>
    <w:p w:rsidR="00F20BD4" w:rsidRDefault="00F20BD4">
      <w:pPr>
        <w:rPr>
          <w:b/>
          <w:sz w:val="24"/>
          <w:szCs w:val="24"/>
        </w:rPr>
      </w:pPr>
      <w:r>
        <w:rPr>
          <w:sz w:val="24"/>
          <w:szCs w:val="24"/>
        </w:rPr>
        <w:t xml:space="preserve">Tem ostankom preteklosti pravimo </w:t>
      </w:r>
      <w:r>
        <w:rPr>
          <w:b/>
          <w:sz w:val="24"/>
          <w:szCs w:val="24"/>
        </w:rPr>
        <w:t>zgodovinski viri.</w:t>
      </w:r>
    </w:p>
    <w:p w:rsidR="00F20BD4" w:rsidRDefault="00F20BD4">
      <w:pPr>
        <w:rPr>
          <w:b/>
          <w:sz w:val="24"/>
          <w:szCs w:val="24"/>
        </w:rPr>
      </w:pPr>
    </w:p>
    <w:p w:rsidR="00F20BD4" w:rsidRDefault="00F20BD4">
      <w:pPr>
        <w:rPr>
          <w:sz w:val="24"/>
          <w:szCs w:val="24"/>
        </w:rPr>
      </w:pPr>
      <w:r w:rsidRPr="00F20BD4">
        <w:rPr>
          <w:sz w:val="24"/>
          <w:szCs w:val="24"/>
        </w:rPr>
        <w:t>Pozn</w:t>
      </w:r>
      <w:r>
        <w:rPr>
          <w:sz w:val="24"/>
          <w:szCs w:val="24"/>
        </w:rPr>
        <w:t>amo več vrst zgodovinskih virov:</w:t>
      </w:r>
    </w:p>
    <w:p w:rsidR="002D35B1" w:rsidRDefault="002D35B1">
      <w:pPr>
        <w:rPr>
          <w:sz w:val="24"/>
          <w:szCs w:val="24"/>
        </w:rPr>
      </w:pPr>
    </w:p>
    <w:p w:rsidR="00F20BD4" w:rsidRDefault="00F20BD4" w:rsidP="00F20BD4">
      <w:pPr>
        <w:pStyle w:val="Odstavekseznama"/>
        <w:numPr>
          <w:ilvl w:val="0"/>
          <w:numId w:val="1"/>
        </w:numPr>
        <w:rPr>
          <w:sz w:val="24"/>
          <w:szCs w:val="24"/>
        </w:rPr>
      </w:pPr>
      <w:r w:rsidRPr="00133561">
        <w:rPr>
          <w:b/>
          <w:sz w:val="24"/>
          <w:szCs w:val="24"/>
        </w:rPr>
        <w:t>Materialni viri</w:t>
      </w:r>
      <w:r>
        <w:rPr>
          <w:sz w:val="24"/>
          <w:szCs w:val="24"/>
        </w:rPr>
        <w:t xml:space="preserve"> </w:t>
      </w:r>
      <w:r w:rsidR="00DA195F">
        <w:rPr>
          <w:sz w:val="24"/>
          <w:szCs w:val="24"/>
        </w:rPr>
        <w:t xml:space="preserve">so viri za proučevanje najstarejših obdobij. Sem sodijo </w:t>
      </w:r>
      <w:r>
        <w:rPr>
          <w:sz w:val="24"/>
          <w:szCs w:val="24"/>
        </w:rPr>
        <w:t xml:space="preserve">predmeti, ki jih je človek ustvaril in uporabljal v vsakdanjem življenju: </w:t>
      </w:r>
      <w:r w:rsidR="00DA195F">
        <w:rPr>
          <w:sz w:val="24"/>
          <w:szCs w:val="24"/>
        </w:rPr>
        <w:t xml:space="preserve">prebivališča </w:t>
      </w:r>
      <w:r>
        <w:rPr>
          <w:sz w:val="24"/>
          <w:szCs w:val="24"/>
        </w:rPr>
        <w:t xml:space="preserve">orodje, </w:t>
      </w:r>
      <w:r w:rsidR="00DA195F">
        <w:rPr>
          <w:sz w:val="24"/>
          <w:szCs w:val="24"/>
        </w:rPr>
        <w:t xml:space="preserve">orožje, nakit, prevozna sredstva, </w:t>
      </w:r>
      <w:r>
        <w:rPr>
          <w:sz w:val="24"/>
          <w:szCs w:val="24"/>
        </w:rPr>
        <w:t xml:space="preserve">prebivališča, </w:t>
      </w:r>
      <w:r w:rsidR="00DA195F">
        <w:rPr>
          <w:sz w:val="24"/>
          <w:szCs w:val="24"/>
        </w:rPr>
        <w:t xml:space="preserve">posodo, pohištvo, oblačila, </w:t>
      </w:r>
      <w:r>
        <w:rPr>
          <w:sz w:val="24"/>
          <w:szCs w:val="24"/>
        </w:rPr>
        <w:t>…</w:t>
      </w:r>
    </w:p>
    <w:p w:rsidR="00133561" w:rsidRDefault="00133561" w:rsidP="00133561">
      <w:pPr>
        <w:pStyle w:val="Odstavekseznama"/>
        <w:rPr>
          <w:sz w:val="24"/>
          <w:szCs w:val="24"/>
        </w:rPr>
      </w:pPr>
      <w:r>
        <w:rPr>
          <w:sz w:val="24"/>
          <w:szCs w:val="24"/>
        </w:rPr>
        <w:t>K materialnim virom štejemo tudi ostanke starih zgradb, npr. gradov, cerkva, hiš, slike, kipe itd.</w:t>
      </w:r>
    </w:p>
    <w:p w:rsidR="00F20BD4" w:rsidRDefault="00F20BD4" w:rsidP="00F20BD4">
      <w:pPr>
        <w:rPr>
          <w:sz w:val="24"/>
          <w:szCs w:val="24"/>
        </w:rPr>
      </w:pPr>
    </w:p>
    <w:p w:rsidR="00F20BD4" w:rsidRDefault="006A3A5D" w:rsidP="00F20BD4">
      <w:pPr>
        <w:pStyle w:val="Odstavekseznama"/>
        <w:numPr>
          <w:ilvl w:val="0"/>
          <w:numId w:val="1"/>
        </w:numPr>
        <w:rPr>
          <w:sz w:val="24"/>
          <w:szCs w:val="24"/>
        </w:rPr>
      </w:pPr>
      <w:r>
        <w:rPr>
          <w:b/>
          <w:noProof/>
          <w:sz w:val="20"/>
          <w:szCs w:val="20"/>
          <w:lang w:eastAsia="sl-SI"/>
        </w:rPr>
        <mc:AlternateContent>
          <mc:Choice Requires="wps">
            <w:drawing>
              <wp:anchor distT="0" distB="0" distL="114300" distR="114300" simplePos="0" relativeHeight="251659264" behindDoc="0" locked="0" layoutInCell="1" allowOverlap="1">
                <wp:simplePos x="0" y="0"/>
                <wp:positionH relativeFrom="column">
                  <wp:posOffset>4148455</wp:posOffset>
                </wp:positionH>
                <wp:positionV relativeFrom="paragraph">
                  <wp:posOffset>608965</wp:posOffset>
                </wp:positionV>
                <wp:extent cx="1781175" cy="781050"/>
                <wp:effectExtent l="9525" t="9525" r="952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81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2B359" id="Oval 3" o:spid="_x0000_s1026" style="position:absolute;margin-left:326.65pt;margin-top:47.95pt;width:14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NtbwIAAOw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" filled="f"/>
            </w:pict>
          </mc:Fallback>
        </mc:AlternateContent>
      </w:r>
      <w:r w:rsidR="00F20BD4" w:rsidRPr="00133561">
        <w:rPr>
          <w:b/>
          <w:sz w:val="24"/>
          <w:szCs w:val="24"/>
        </w:rPr>
        <w:t>Pisni viri</w:t>
      </w:r>
      <w:r w:rsidR="00D81059">
        <w:rPr>
          <w:sz w:val="24"/>
          <w:szCs w:val="24"/>
        </w:rPr>
        <w:t xml:space="preserve"> </w:t>
      </w:r>
      <w:r w:rsidR="00DA195F">
        <w:rPr>
          <w:sz w:val="24"/>
          <w:szCs w:val="24"/>
        </w:rPr>
        <w:t>so zapisi iz preteklosti, ki nam omogočajo stik z ljudmi iz davnine</w:t>
      </w:r>
      <w:r w:rsidR="005E1DDF">
        <w:rPr>
          <w:sz w:val="24"/>
          <w:szCs w:val="24"/>
        </w:rPr>
        <w:t>. Mednje štejemo zapise na nagrobnikih, stenah jam, listine, državne pogodbe</w:t>
      </w:r>
      <w:r w:rsidR="002335F4">
        <w:rPr>
          <w:sz w:val="24"/>
          <w:szCs w:val="24"/>
        </w:rPr>
        <w:t>, fotografije, zemljevid</w:t>
      </w:r>
      <w:r w:rsidR="005E1DDF">
        <w:rPr>
          <w:sz w:val="24"/>
          <w:szCs w:val="24"/>
        </w:rPr>
        <w:t>e,</w:t>
      </w:r>
      <w:r w:rsidR="002335F4">
        <w:rPr>
          <w:sz w:val="24"/>
          <w:szCs w:val="24"/>
        </w:rPr>
        <w:t xml:space="preserve"> kronike, dnevnike in spomine posameznikov, časopis</w:t>
      </w:r>
      <w:r w:rsidR="005E1DDF">
        <w:rPr>
          <w:sz w:val="24"/>
          <w:szCs w:val="24"/>
        </w:rPr>
        <w:t xml:space="preserve">e, revije, letake </w:t>
      </w:r>
      <w:r w:rsidR="002335F4">
        <w:rPr>
          <w:sz w:val="24"/>
          <w:szCs w:val="24"/>
        </w:rPr>
        <w:t>itd.</w:t>
      </w:r>
    </w:p>
    <w:p w:rsidR="001C451B" w:rsidRDefault="002335F4" w:rsidP="002335F4">
      <w:pPr>
        <w:pStyle w:val="Odstavekseznama"/>
        <w:rPr>
          <w:sz w:val="20"/>
          <w:szCs w:val="20"/>
        </w:rPr>
      </w:pPr>
      <w:r w:rsidRPr="002335F4">
        <w:rPr>
          <w:sz w:val="24"/>
          <w:szCs w:val="24"/>
        </w:rPr>
        <w:t xml:space="preserve">Pisne vire hranijo predvsem </w:t>
      </w:r>
      <w:r>
        <w:rPr>
          <w:sz w:val="24"/>
          <w:szCs w:val="24"/>
        </w:rPr>
        <w:t>arhivi, muzeji in knjižnice.</w:t>
      </w:r>
      <w:r w:rsidR="001C451B">
        <w:rPr>
          <w:sz w:val="24"/>
          <w:szCs w:val="24"/>
        </w:rPr>
        <w:t xml:space="preserve">        </w:t>
      </w:r>
      <w:r w:rsidR="001C451B" w:rsidRPr="001C451B">
        <w:rPr>
          <w:b/>
          <w:sz w:val="24"/>
          <w:szCs w:val="24"/>
        </w:rPr>
        <w:t>Arhiv</w:t>
      </w:r>
      <w:r w:rsidR="001C451B">
        <w:rPr>
          <w:b/>
          <w:sz w:val="20"/>
          <w:szCs w:val="20"/>
        </w:rPr>
        <w:t xml:space="preserve"> – </w:t>
      </w:r>
      <w:r w:rsidR="001C451B" w:rsidRPr="001C451B">
        <w:rPr>
          <w:sz w:val="20"/>
          <w:szCs w:val="20"/>
        </w:rPr>
        <w:t xml:space="preserve">zbirka listin in </w:t>
      </w:r>
    </w:p>
    <w:p w:rsidR="001C451B" w:rsidRDefault="001C451B" w:rsidP="002335F4">
      <w:pPr>
        <w:pStyle w:val="Odstavekseznama"/>
        <w:rPr>
          <w:sz w:val="20"/>
          <w:szCs w:val="20"/>
        </w:rPr>
      </w:pPr>
      <w:r>
        <w:rPr>
          <w:sz w:val="20"/>
          <w:szCs w:val="20"/>
        </w:rPr>
        <w:t xml:space="preserve">                                                                                                                 d</w:t>
      </w:r>
      <w:r w:rsidRPr="001C451B">
        <w:rPr>
          <w:sz w:val="20"/>
          <w:szCs w:val="20"/>
        </w:rPr>
        <w:t>okumentov</w:t>
      </w:r>
      <w:r>
        <w:rPr>
          <w:sz w:val="20"/>
          <w:szCs w:val="20"/>
        </w:rPr>
        <w:t xml:space="preserve">, ki imajo  </w:t>
      </w:r>
    </w:p>
    <w:p w:rsidR="001C451B" w:rsidRDefault="001C451B" w:rsidP="002335F4">
      <w:pPr>
        <w:pStyle w:val="Odstavekseznama"/>
        <w:rPr>
          <w:sz w:val="20"/>
          <w:szCs w:val="20"/>
        </w:rPr>
      </w:pPr>
      <w:r>
        <w:rPr>
          <w:sz w:val="20"/>
          <w:szCs w:val="20"/>
        </w:rPr>
        <w:t xml:space="preserve">                                                                                                                  vrednost kot  </w:t>
      </w:r>
    </w:p>
    <w:p w:rsidR="002335F4" w:rsidRDefault="001C451B" w:rsidP="002335F4">
      <w:pPr>
        <w:pStyle w:val="Odstavekseznama"/>
        <w:rPr>
          <w:sz w:val="20"/>
          <w:szCs w:val="20"/>
        </w:rPr>
      </w:pPr>
      <w:r>
        <w:rPr>
          <w:sz w:val="20"/>
          <w:szCs w:val="20"/>
        </w:rPr>
        <w:t xml:space="preserve">                                                                                                                   zgodovinsko gradivo</w:t>
      </w:r>
    </w:p>
    <w:p w:rsidR="001C451B" w:rsidRDefault="001C451B" w:rsidP="002335F4">
      <w:pPr>
        <w:pStyle w:val="Odstavekseznama"/>
        <w:rPr>
          <w:sz w:val="20"/>
          <w:szCs w:val="20"/>
        </w:rPr>
      </w:pPr>
    </w:p>
    <w:p w:rsidR="001C451B" w:rsidRPr="001C451B" w:rsidRDefault="001C451B" w:rsidP="002335F4">
      <w:pPr>
        <w:pStyle w:val="Odstavekseznama"/>
        <w:rPr>
          <w:sz w:val="20"/>
          <w:szCs w:val="20"/>
        </w:rPr>
      </w:pPr>
    </w:p>
    <w:p w:rsidR="00D81059" w:rsidRDefault="00D81059" w:rsidP="00D81059">
      <w:pPr>
        <w:rPr>
          <w:sz w:val="24"/>
          <w:szCs w:val="24"/>
        </w:rPr>
      </w:pPr>
    </w:p>
    <w:p w:rsidR="00D81059" w:rsidRDefault="00D81059" w:rsidP="00D81059">
      <w:pPr>
        <w:pStyle w:val="Odstavekseznama"/>
        <w:numPr>
          <w:ilvl w:val="0"/>
          <w:numId w:val="1"/>
        </w:numPr>
        <w:rPr>
          <w:sz w:val="24"/>
          <w:szCs w:val="24"/>
        </w:rPr>
      </w:pPr>
      <w:r w:rsidRPr="00133561">
        <w:rPr>
          <w:b/>
          <w:sz w:val="24"/>
          <w:szCs w:val="24"/>
        </w:rPr>
        <w:t>Ustni viri</w:t>
      </w:r>
      <w:r>
        <w:rPr>
          <w:sz w:val="24"/>
          <w:szCs w:val="24"/>
        </w:rPr>
        <w:t xml:space="preserve"> </w:t>
      </w:r>
      <w:r w:rsidR="005E1DDF">
        <w:rPr>
          <w:sz w:val="24"/>
          <w:szCs w:val="24"/>
        </w:rPr>
        <w:t xml:space="preserve">so pričevanja očividcev (priče dogodkov) - </w:t>
      </w:r>
      <w:r>
        <w:rPr>
          <w:sz w:val="24"/>
          <w:szCs w:val="24"/>
        </w:rPr>
        <w:t>ustna pričevanja</w:t>
      </w:r>
      <w:r w:rsidR="005E1DDF">
        <w:rPr>
          <w:sz w:val="24"/>
          <w:szCs w:val="24"/>
        </w:rPr>
        <w:t>.</w:t>
      </w:r>
      <w:r>
        <w:rPr>
          <w:sz w:val="24"/>
          <w:szCs w:val="24"/>
        </w:rPr>
        <w:t xml:space="preserve"> </w:t>
      </w:r>
      <w:r w:rsidR="005E1DDF">
        <w:rPr>
          <w:sz w:val="24"/>
          <w:szCs w:val="24"/>
        </w:rPr>
        <w:t xml:space="preserve">Mednje štejemo tudi </w:t>
      </w:r>
      <w:r>
        <w:rPr>
          <w:sz w:val="24"/>
          <w:szCs w:val="24"/>
        </w:rPr>
        <w:t>ljudsko izročilo</w:t>
      </w:r>
      <w:r w:rsidR="005E1DDF">
        <w:rPr>
          <w:sz w:val="24"/>
          <w:szCs w:val="24"/>
        </w:rPr>
        <w:t>, ki vsebuje vsaj nekaj sledov iz dogajanja v preteklosti (ljudske</w:t>
      </w:r>
      <w:r>
        <w:rPr>
          <w:sz w:val="24"/>
          <w:szCs w:val="24"/>
        </w:rPr>
        <w:t xml:space="preserve"> pesmi, </w:t>
      </w:r>
      <w:r w:rsidR="005E1DDF">
        <w:rPr>
          <w:sz w:val="24"/>
          <w:szCs w:val="24"/>
        </w:rPr>
        <w:t>miti, legende, bajke)</w:t>
      </w:r>
      <w:r w:rsidR="003C1BE0">
        <w:rPr>
          <w:sz w:val="24"/>
          <w:szCs w:val="24"/>
        </w:rPr>
        <w:t xml:space="preserve">, </w:t>
      </w:r>
      <w:r w:rsidR="005E1DDF">
        <w:rPr>
          <w:sz w:val="24"/>
          <w:szCs w:val="24"/>
        </w:rPr>
        <w:t xml:space="preserve">ljudske </w:t>
      </w:r>
      <w:r>
        <w:rPr>
          <w:sz w:val="24"/>
          <w:szCs w:val="24"/>
        </w:rPr>
        <w:t>ples</w:t>
      </w:r>
      <w:r w:rsidR="005E1DDF">
        <w:rPr>
          <w:sz w:val="24"/>
          <w:szCs w:val="24"/>
        </w:rPr>
        <w:t>e</w:t>
      </w:r>
      <w:r>
        <w:rPr>
          <w:sz w:val="24"/>
          <w:szCs w:val="24"/>
        </w:rPr>
        <w:t>, glasb</w:t>
      </w:r>
      <w:r w:rsidR="005E1DDF">
        <w:rPr>
          <w:sz w:val="24"/>
          <w:szCs w:val="24"/>
        </w:rPr>
        <w:t>o, šege in navade – običaje ljudi.</w:t>
      </w:r>
    </w:p>
    <w:p w:rsidR="005E1DDF" w:rsidRDefault="005E1DDF" w:rsidP="005E1DDF">
      <w:pPr>
        <w:pStyle w:val="Odstavekseznama"/>
        <w:rPr>
          <w:sz w:val="24"/>
          <w:szCs w:val="24"/>
        </w:rPr>
      </w:pPr>
    </w:p>
    <w:p w:rsidR="005E1DDF" w:rsidRPr="005E1DDF" w:rsidRDefault="005E1DDF" w:rsidP="005E1DDF">
      <w:pPr>
        <w:pStyle w:val="Odstavekseznama"/>
        <w:rPr>
          <w:sz w:val="24"/>
          <w:szCs w:val="24"/>
        </w:rPr>
      </w:pPr>
      <w:r w:rsidRPr="005E1DDF">
        <w:rPr>
          <w:sz w:val="24"/>
          <w:szCs w:val="24"/>
        </w:rPr>
        <w:t>Pred iznajdbo pisave so bili edini način prenašanja sporočil.</w:t>
      </w:r>
    </w:p>
    <w:p w:rsidR="005E1DDF" w:rsidRDefault="005E1DDF" w:rsidP="008A547C">
      <w:pPr>
        <w:pStyle w:val="Odstavekseznama"/>
        <w:rPr>
          <w:sz w:val="24"/>
          <w:szCs w:val="24"/>
        </w:rPr>
      </w:pPr>
    </w:p>
    <w:p w:rsidR="008A547C" w:rsidRPr="008A547C" w:rsidRDefault="008A547C" w:rsidP="008A547C">
      <w:pPr>
        <w:pStyle w:val="Odstavekseznama"/>
        <w:rPr>
          <w:sz w:val="24"/>
          <w:szCs w:val="24"/>
        </w:rPr>
      </w:pPr>
      <w:r w:rsidRPr="008A547C">
        <w:rPr>
          <w:sz w:val="24"/>
          <w:szCs w:val="24"/>
        </w:rPr>
        <w:t>Ustni viri niso najbolj zanesljivi</w:t>
      </w:r>
      <w:r>
        <w:rPr>
          <w:sz w:val="24"/>
          <w:szCs w:val="24"/>
        </w:rPr>
        <w:t>. To je namreč ustno izroči</w:t>
      </w:r>
      <w:r w:rsidR="003C1BE0">
        <w:rPr>
          <w:sz w:val="24"/>
          <w:szCs w:val="24"/>
        </w:rPr>
        <w:t xml:space="preserve">lo, ki se prenaša iz roda v rod od ust do ust, pozneje pa so jih posamezniki, po pripovedovanju ljudi, posneli in zapisali. </w:t>
      </w:r>
      <w:r>
        <w:rPr>
          <w:sz w:val="24"/>
          <w:szCs w:val="24"/>
        </w:rPr>
        <w:t xml:space="preserve">Mnogokrat </w:t>
      </w:r>
      <w:r w:rsidR="003C1BE0">
        <w:rPr>
          <w:sz w:val="24"/>
          <w:szCs w:val="24"/>
        </w:rPr>
        <w:t xml:space="preserve">so </w:t>
      </w:r>
      <w:r>
        <w:rPr>
          <w:sz w:val="24"/>
          <w:szCs w:val="24"/>
        </w:rPr>
        <w:t>prenašalci ustnega izročila kaj pomeša</w:t>
      </w:r>
      <w:r w:rsidR="003C1BE0">
        <w:rPr>
          <w:sz w:val="24"/>
          <w:szCs w:val="24"/>
        </w:rPr>
        <w:t>li</w:t>
      </w:r>
      <w:r>
        <w:rPr>
          <w:sz w:val="24"/>
          <w:szCs w:val="24"/>
        </w:rPr>
        <w:t>, pozabi</w:t>
      </w:r>
      <w:r w:rsidR="003C1BE0">
        <w:rPr>
          <w:sz w:val="24"/>
          <w:szCs w:val="24"/>
        </w:rPr>
        <w:t>li</w:t>
      </w:r>
      <w:r>
        <w:rPr>
          <w:sz w:val="24"/>
          <w:szCs w:val="24"/>
        </w:rPr>
        <w:t xml:space="preserve"> ali celo doda</w:t>
      </w:r>
      <w:r w:rsidR="003C1BE0">
        <w:rPr>
          <w:sz w:val="24"/>
          <w:szCs w:val="24"/>
        </w:rPr>
        <w:t xml:space="preserve">li </w:t>
      </w:r>
      <w:r>
        <w:rPr>
          <w:sz w:val="24"/>
          <w:szCs w:val="24"/>
        </w:rPr>
        <w:t>kaj, kar sploh ne drži.</w:t>
      </w:r>
    </w:p>
    <w:p w:rsidR="00D81059" w:rsidRPr="00D81059" w:rsidRDefault="00D81059" w:rsidP="00D81059">
      <w:pPr>
        <w:pStyle w:val="Odstavekseznama"/>
        <w:rPr>
          <w:sz w:val="24"/>
          <w:szCs w:val="24"/>
        </w:rPr>
      </w:pPr>
    </w:p>
    <w:p w:rsidR="008A547C" w:rsidRPr="00CA15A5" w:rsidRDefault="006A3A5D" w:rsidP="008A547C">
      <w:pPr>
        <w:pStyle w:val="Odstavekseznama"/>
        <w:numPr>
          <w:ilvl w:val="0"/>
          <w:numId w:val="1"/>
        </w:numPr>
        <w:rPr>
          <w:sz w:val="24"/>
          <w:szCs w:val="24"/>
        </w:rPr>
      </w:pPr>
      <w:r>
        <w:rPr>
          <w:b/>
          <w:noProof/>
          <w:lang w:eastAsia="sl-SI"/>
        </w:rPr>
        <mc:AlternateContent>
          <mc:Choice Requires="wps">
            <w:drawing>
              <wp:anchor distT="0" distB="0" distL="114300" distR="114300" simplePos="0" relativeHeight="251658240" behindDoc="0" locked="0" layoutInCell="1" allowOverlap="1">
                <wp:simplePos x="0" y="0"/>
                <wp:positionH relativeFrom="column">
                  <wp:posOffset>4034155</wp:posOffset>
                </wp:positionH>
                <wp:positionV relativeFrom="paragraph">
                  <wp:posOffset>567055</wp:posOffset>
                </wp:positionV>
                <wp:extent cx="1847850" cy="695325"/>
                <wp:effectExtent l="9525" t="5715" r="9525" b="1333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95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83F09" id="Oval 2" o:spid="_x0000_s1026" style="position:absolute;margin-left:317.65pt;margin-top:44.65pt;width:145.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" filled="f"/>
            </w:pict>
          </mc:Fallback>
        </mc:AlternateContent>
      </w:r>
      <w:r w:rsidR="00D81059" w:rsidRPr="00CA15A5">
        <w:rPr>
          <w:b/>
          <w:sz w:val="24"/>
          <w:szCs w:val="24"/>
        </w:rPr>
        <w:t>Avdiovizualni viri</w:t>
      </w:r>
      <w:r w:rsidR="00D81059" w:rsidRPr="00CA15A5">
        <w:rPr>
          <w:sz w:val="24"/>
          <w:szCs w:val="24"/>
        </w:rPr>
        <w:t xml:space="preserve"> – </w:t>
      </w:r>
      <w:r w:rsidR="005E1DDF" w:rsidRPr="00CA15A5">
        <w:rPr>
          <w:sz w:val="24"/>
          <w:szCs w:val="24"/>
        </w:rPr>
        <w:t>izdelujemo in uporabljamo jih od 20. stoletja dalje. Mednje štejemo zvočne zapise</w:t>
      </w:r>
      <w:r w:rsidR="00CA15A5" w:rsidRPr="00CA15A5">
        <w:rPr>
          <w:sz w:val="24"/>
          <w:szCs w:val="24"/>
        </w:rPr>
        <w:t xml:space="preserve"> (na trakovih, ploščah, kasetah, zgoščenkah), filme (na trakovih, videokasetah, zgoščenkah, DVD-jih) </w:t>
      </w:r>
      <w:r w:rsidR="008A547C" w:rsidRPr="00CA15A5">
        <w:rPr>
          <w:sz w:val="24"/>
          <w:szCs w:val="24"/>
        </w:rPr>
        <w:t>računalnišk</w:t>
      </w:r>
      <w:r w:rsidR="00CA15A5" w:rsidRPr="00CA15A5">
        <w:rPr>
          <w:sz w:val="24"/>
          <w:szCs w:val="24"/>
        </w:rPr>
        <w:t>e</w:t>
      </w:r>
      <w:r w:rsidR="008A547C" w:rsidRPr="00CA15A5">
        <w:rPr>
          <w:sz w:val="24"/>
          <w:szCs w:val="24"/>
        </w:rPr>
        <w:t xml:space="preserve"> </w:t>
      </w:r>
      <w:r w:rsidR="00CA15A5" w:rsidRPr="00CA15A5">
        <w:rPr>
          <w:sz w:val="24"/>
          <w:szCs w:val="24"/>
        </w:rPr>
        <w:t>programe</w:t>
      </w:r>
      <w:r w:rsidR="00CA15A5">
        <w:rPr>
          <w:sz w:val="24"/>
          <w:szCs w:val="24"/>
        </w:rPr>
        <w:t>…</w:t>
      </w:r>
    </w:p>
    <w:p w:rsidR="001B1A4E" w:rsidRPr="00FA6516" w:rsidRDefault="001B1A4E" w:rsidP="00FA6516">
      <w:pPr>
        <w:pStyle w:val="Odstavekseznama"/>
        <w:rPr>
          <w:b/>
          <w:sz w:val="24"/>
          <w:szCs w:val="24"/>
        </w:rPr>
      </w:pPr>
      <w:r>
        <w:rPr>
          <w:b/>
          <w:sz w:val="24"/>
          <w:szCs w:val="24"/>
        </w:rPr>
        <w:t xml:space="preserve">                                                                                          </w:t>
      </w:r>
      <w:r w:rsidRPr="00FA6516">
        <w:rPr>
          <w:b/>
          <w:sz w:val="24"/>
          <w:szCs w:val="24"/>
        </w:rPr>
        <w:t>Kulturna dediščina -</w:t>
      </w:r>
    </w:p>
    <w:p w:rsidR="00CA15A5" w:rsidRPr="0081101E" w:rsidRDefault="001B1A4E" w:rsidP="00CA15A5">
      <w:pPr>
        <w:pStyle w:val="Odstavekseznama"/>
        <w:rPr>
          <w:sz w:val="20"/>
          <w:szCs w:val="20"/>
        </w:rPr>
      </w:pPr>
      <w:r w:rsidRPr="001B1A4E">
        <w:rPr>
          <w:sz w:val="24"/>
          <w:szCs w:val="24"/>
        </w:rPr>
        <w:t xml:space="preserve"> </w:t>
      </w:r>
      <w:r>
        <w:rPr>
          <w:sz w:val="24"/>
          <w:szCs w:val="24"/>
        </w:rPr>
        <w:t xml:space="preserve">                                                                                             </w:t>
      </w:r>
      <w:r w:rsidRPr="0081101E">
        <w:rPr>
          <w:sz w:val="20"/>
          <w:szCs w:val="20"/>
        </w:rPr>
        <w:t>vse tisto, kar so</w:t>
      </w:r>
    </w:p>
    <w:p w:rsidR="00CA15A5" w:rsidRPr="0081101E" w:rsidRDefault="00CA15A5" w:rsidP="00CA15A5">
      <w:pPr>
        <w:pStyle w:val="Odstavekseznama"/>
        <w:rPr>
          <w:sz w:val="20"/>
          <w:szCs w:val="20"/>
        </w:rPr>
      </w:pPr>
      <w:r w:rsidRPr="0081101E">
        <w:rPr>
          <w:sz w:val="20"/>
          <w:szCs w:val="20"/>
        </w:rPr>
        <w:t xml:space="preserve">                                                                                               </w:t>
      </w:r>
      <w:r w:rsidR="0081101E" w:rsidRPr="0081101E">
        <w:rPr>
          <w:sz w:val="20"/>
          <w:szCs w:val="20"/>
        </w:rPr>
        <w:t xml:space="preserve">        </w:t>
      </w:r>
      <w:r w:rsidR="0081101E">
        <w:rPr>
          <w:sz w:val="20"/>
          <w:szCs w:val="20"/>
        </w:rPr>
        <w:t xml:space="preserve">          </w:t>
      </w:r>
      <w:r w:rsidRPr="0081101E">
        <w:rPr>
          <w:sz w:val="20"/>
          <w:szCs w:val="20"/>
        </w:rPr>
        <w:t>ustvarili ljudje.</w:t>
      </w:r>
    </w:p>
    <w:p w:rsidR="001C451B" w:rsidRDefault="001C451B" w:rsidP="00CA15A5">
      <w:pPr>
        <w:pStyle w:val="Odstavekseznama"/>
        <w:rPr>
          <w:sz w:val="24"/>
          <w:szCs w:val="24"/>
        </w:rPr>
      </w:pPr>
    </w:p>
    <w:p w:rsidR="00CA15A5" w:rsidRPr="00CA15A5" w:rsidRDefault="00CA15A5" w:rsidP="00CA15A5">
      <w:pPr>
        <w:pStyle w:val="Odstavekseznama"/>
        <w:rPr>
          <w:sz w:val="24"/>
          <w:szCs w:val="24"/>
        </w:rPr>
      </w:pPr>
      <w:r w:rsidRPr="00CA15A5">
        <w:rPr>
          <w:sz w:val="24"/>
          <w:szCs w:val="24"/>
        </w:rPr>
        <w:t xml:space="preserve">Zgodovinski viri so </w:t>
      </w:r>
      <w:r w:rsidRPr="00CA15A5">
        <w:rPr>
          <w:b/>
          <w:sz w:val="24"/>
          <w:szCs w:val="24"/>
        </w:rPr>
        <w:t xml:space="preserve">kulturna </w:t>
      </w:r>
      <w:r w:rsidR="001C451B" w:rsidRPr="00CA15A5">
        <w:rPr>
          <w:b/>
          <w:sz w:val="24"/>
          <w:szCs w:val="24"/>
        </w:rPr>
        <w:t>dediščina</w:t>
      </w:r>
      <w:r w:rsidR="001C451B">
        <w:rPr>
          <w:sz w:val="24"/>
          <w:szCs w:val="24"/>
        </w:rPr>
        <w:t xml:space="preserve"> naroda in vsega človeštva.</w:t>
      </w:r>
      <w:r w:rsidRPr="00CA15A5">
        <w:rPr>
          <w:sz w:val="24"/>
          <w:szCs w:val="24"/>
        </w:rPr>
        <w:t xml:space="preserve">                                                                                               </w:t>
      </w:r>
      <w:r>
        <w:rPr>
          <w:sz w:val="24"/>
          <w:szCs w:val="24"/>
        </w:rPr>
        <w:t xml:space="preserve">          </w:t>
      </w:r>
    </w:p>
    <w:p w:rsidR="00CA15A5" w:rsidRDefault="00CA15A5" w:rsidP="00CA15A5">
      <w:pPr>
        <w:rPr>
          <w:sz w:val="24"/>
          <w:szCs w:val="24"/>
        </w:rPr>
      </w:pPr>
      <w:r>
        <w:rPr>
          <w:sz w:val="24"/>
          <w:szCs w:val="24"/>
        </w:rPr>
        <w:t xml:space="preserve">           </w:t>
      </w:r>
    </w:p>
    <w:p w:rsidR="001C451B" w:rsidRDefault="001B1A4E" w:rsidP="00D81059">
      <w:pPr>
        <w:rPr>
          <w:b/>
          <w:sz w:val="24"/>
          <w:szCs w:val="24"/>
        </w:rPr>
      </w:pPr>
      <w:r>
        <w:rPr>
          <w:b/>
          <w:sz w:val="24"/>
          <w:szCs w:val="24"/>
        </w:rPr>
        <w:t xml:space="preserve">     </w:t>
      </w:r>
    </w:p>
    <w:p w:rsidR="001B1A4E" w:rsidRDefault="001B1A4E" w:rsidP="00D81059">
      <w:pPr>
        <w:rPr>
          <w:b/>
          <w:sz w:val="24"/>
          <w:szCs w:val="24"/>
        </w:rPr>
      </w:pPr>
      <w:r>
        <w:rPr>
          <w:b/>
          <w:sz w:val="24"/>
          <w:szCs w:val="24"/>
        </w:rPr>
        <w:t xml:space="preserve">                                                                               </w:t>
      </w:r>
    </w:p>
    <w:p w:rsidR="00CA15A5" w:rsidRDefault="001B1A4E" w:rsidP="00D81059">
      <w:pPr>
        <w:rPr>
          <w:sz w:val="24"/>
          <w:szCs w:val="24"/>
        </w:rPr>
      </w:pPr>
      <w:r>
        <w:rPr>
          <w:b/>
          <w:sz w:val="24"/>
          <w:szCs w:val="24"/>
        </w:rPr>
        <w:lastRenderedPageBreak/>
        <w:t xml:space="preserve">                                                                                                 </w:t>
      </w:r>
    </w:p>
    <w:p w:rsidR="00CA15A5" w:rsidRDefault="00CA15A5" w:rsidP="00D81059">
      <w:pPr>
        <w:rPr>
          <w:b/>
          <w:sz w:val="24"/>
          <w:szCs w:val="24"/>
        </w:rPr>
      </w:pPr>
      <w:r w:rsidRPr="00CA15A5">
        <w:rPr>
          <w:b/>
          <w:sz w:val="24"/>
          <w:szCs w:val="24"/>
        </w:rPr>
        <w:t>Kje in kako najdemo zgodovinske vire?</w:t>
      </w:r>
    </w:p>
    <w:p w:rsidR="00CA15A5" w:rsidRDefault="00CA15A5" w:rsidP="00D81059">
      <w:pPr>
        <w:rPr>
          <w:sz w:val="24"/>
          <w:szCs w:val="24"/>
        </w:rPr>
      </w:pPr>
      <w:r w:rsidRPr="00CA15A5">
        <w:rPr>
          <w:sz w:val="24"/>
          <w:szCs w:val="24"/>
        </w:rPr>
        <w:t>Zgodovinski viri so povsod okoli nas</w:t>
      </w:r>
      <w:r w:rsidR="00E02F53">
        <w:rPr>
          <w:sz w:val="24"/>
          <w:szCs w:val="24"/>
        </w:rPr>
        <w:t>: na vrtu, na podstrešju, v kleti, rekah, morju, jamah. Najdemo jih naključno npr. ob gradnji ceste ali z načrtnim raziskovanjem določenih območij. To so območja, za katera domnevamo, da so bila v preteklosti prizorišče določene dejavnosti.</w:t>
      </w:r>
    </w:p>
    <w:p w:rsidR="00CA15A5" w:rsidRDefault="00CA15A5" w:rsidP="00D81059">
      <w:pPr>
        <w:rPr>
          <w:sz w:val="24"/>
          <w:szCs w:val="24"/>
        </w:rPr>
      </w:pPr>
    </w:p>
    <w:p w:rsidR="001B227D" w:rsidRPr="007A3B63" w:rsidRDefault="007A3B63" w:rsidP="00D81059">
      <w:pPr>
        <w:rPr>
          <w:sz w:val="24"/>
          <w:szCs w:val="24"/>
        </w:rPr>
      </w:pPr>
      <w:r w:rsidRPr="007A3B63">
        <w:rPr>
          <w:sz w:val="24"/>
          <w:szCs w:val="24"/>
        </w:rPr>
        <w:t>Oseba, ki proučuje dogajanje v preteklosti je</w:t>
      </w:r>
      <w:r>
        <w:rPr>
          <w:b/>
          <w:sz w:val="24"/>
          <w:szCs w:val="24"/>
        </w:rPr>
        <w:t xml:space="preserve"> z</w:t>
      </w:r>
      <w:r w:rsidR="002D35B1" w:rsidRPr="002D35B1">
        <w:rPr>
          <w:b/>
          <w:sz w:val="24"/>
          <w:szCs w:val="24"/>
        </w:rPr>
        <w:t>godovinar</w:t>
      </w:r>
      <w:r>
        <w:rPr>
          <w:b/>
          <w:sz w:val="24"/>
          <w:szCs w:val="24"/>
        </w:rPr>
        <w:t xml:space="preserve">. </w:t>
      </w:r>
      <w:r w:rsidRPr="007A3B63">
        <w:rPr>
          <w:sz w:val="24"/>
          <w:szCs w:val="24"/>
        </w:rPr>
        <w:t>Lahko bi mu rekli tudi raziskovalec</w:t>
      </w:r>
      <w:r w:rsidR="002D35B1" w:rsidRPr="007A3B63">
        <w:rPr>
          <w:sz w:val="24"/>
          <w:szCs w:val="24"/>
        </w:rPr>
        <w:t xml:space="preserve"> - strokovnjak, ki pr</w:t>
      </w:r>
      <w:r>
        <w:rPr>
          <w:sz w:val="24"/>
          <w:szCs w:val="24"/>
        </w:rPr>
        <w:t>o</w:t>
      </w:r>
      <w:r w:rsidR="002D35B1" w:rsidRPr="007A3B63">
        <w:rPr>
          <w:sz w:val="24"/>
          <w:szCs w:val="24"/>
        </w:rPr>
        <w:t xml:space="preserve">učujejo </w:t>
      </w:r>
      <w:r>
        <w:rPr>
          <w:sz w:val="24"/>
          <w:szCs w:val="24"/>
        </w:rPr>
        <w:t xml:space="preserve">in razlaga </w:t>
      </w:r>
      <w:r w:rsidR="002D35B1" w:rsidRPr="007A3B63">
        <w:rPr>
          <w:sz w:val="24"/>
          <w:szCs w:val="24"/>
        </w:rPr>
        <w:t xml:space="preserve">zgodovinske </w:t>
      </w:r>
      <w:r>
        <w:rPr>
          <w:sz w:val="24"/>
          <w:szCs w:val="24"/>
        </w:rPr>
        <w:t>dogodke in pojave</w:t>
      </w:r>
      <w:r w:rsidR="002D35B1" w:rsidRPr="007A3B63">
        <w:rPr>
          <w:sz w:val="24"/>
          <w:szCs w:val="24"/>
        </w:rPr>
        <w:t>.</w:t>
      </w:r>
      <w:r w:rsidR="001B227D" w:rsidRPr="007A3B63">
        <w:rPr>
          <w:sz w:val="24"/>
          <w:szCs w:val="24"/>
        </w:rPr>
        <w:t xml:space="preserve"> </w:t>
      </w:r>
    </w:p>
    <w:p w:rsidR="001B227D" w:rsidRPr="007A3B63" w:rsidRDefault="001B227D" w:rsidP="00D81059">
      <w:pPr>
        <w:rPr>
          <w:sz w:val="24"/>
          <w:szCs w:val="24"/>
        </w:rPr>
      </w:pPr>
    </w:p>
    <w:p w:rsidR="002D35B1" w:rsidRDefault="006A3A5D" w:rsidP="00D81059">
      <w:pPr>
        <w:rPr>
          <w:b/>
          <w:sz w:val="24"/>
          <w:szCs w:val="24"/>
        </w:rPr>
      </w:pPr>
      <w:r>
        <w:rPr>
          <w:b/>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4205605</wp:posOffset>
                </wp:positionH>
                <wp:positionV relativeFrom="paragraph">
                  <wp:posOffset>814705</wp:posOffset>
                </wp:positionV>
                <wp:extent cx="1847850" cy="695325"/>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95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F4256" id="Oval 4" o:spid="_x0000_s1026" style="position:absolute;margin-left:331.15pt;margin-top:64.15pt;width:145.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" filled="f"/>
            </w:pict>
          </mc:Fallback>
        </mc:AlternateContent>
      </w:r>
      <w:r w:rsidR="001B227D">
        <w:rPr>
          <w:sz w:val="24"/>
          <w:szCs w:val="24"/>
        </w:rPr>
        <w:t xml:space="preserve">Delo zgodovinarja ni le prepisovanje podatkov iz virov, ampak je potrebna tudi njegova kritična presoja, saj so med viri lahko tudi ponaredki. Ko zgodovinar pisne vire najde, jih mora najprej podrobno proučiti in šele nato sledi pisanje zgodovinskega besedila. </w:t>
      </w:r>
      <w:r w:rsidR="002D35B1">
        <w:rPr>
          <w:sz w:val="24"/>
          <w:szCs w:val="24"/>
        </w:rPr>
        <w:t>nepristransko opisujejo pretekle dogodke,</w:t>
      </w:r>
      <w:r w:rsidR="002D35B1" w:rsidRPr="002D35B1">
        <w:rPr>
          <w:sz w:val="24"/>
          <w:szCs w:val="24"/>
        </w:rPr>
        <w:t xml:space="preserve"> </w:t>
      </w:r>
      <w:r w:rsidR="002D35B1">
        <w:rPr>
          <w:sz w:val="24"/>
          <w:szCs w:val="24"/>
        </w:rPr>
        <w:t xml:space="preserve">navajajo </w:t>
      </w:r>
      <w:r w:rsidR="002D35B1" w:rsidRPr="00D81059">
        <w:rPr>
          <w:b/>
          <w:sz w:val="24"/>
          <w:szCs w:val="24"/>
        </w:rPr>
        <w:t>zgodovinska dejstva</w:t>
      </w:r>
      <w:r w:rsidR="002D35B1">
        <w:rPr>
          <w:b/>
          <w:sz w:val="24"/>
          <w:szCs w:val="24"/>
        </w:rPr>
        <w:t>.</w:t>
      </w:r>
    </w:p>
    <w:p w:rsidR="0081101E" w:rsidRPr="0081101E" w:rsidRDefault="007A3B63" w:rsidP="00D81059">
      <w:pPr>
        <w:rPr>
          <w:iCs/>
          <w:sz w:val="20"/>
          <w:szCs w:val="20"/>
        </w:rPr>
      </w:pPr>
      <w:r>
        <w:rPr>
          <w:b/>
          <w:sz w:val="24"/>
          <w:szCs w:val="24"/>
        </w:rPr>
        <w:t xml:space="preserve">                                                                               </w:t>
      </w:r>
      <w:r w:rsidR="0081101E">
        <w:rPr>
          <w:b/>
          <w:sz w:val="24"/>
          <w:szCs w:val="24"/>
        </w:rPr>
        <w:t xml:space="preserve">                              </w:t>
      </w:r>
      <w:r>
        <w:rPr>
          <w:b/>
          <w:sz w:val="24"/>
          <w:szCs w:val="24"/>
        </w:rPr>
        <w:t xml:space="preserve">Dejstvo </w:t>
      </w:r>
      <w:r w:rsidR="0081101E">
        <w:rPr>
          <w:b/>
          <w:sz w:val="24"/>
          <w:szCs w:val="24"/>
        </w:rPr>
        <w:t xml:space="preserve">– </w:t>
      </w:r>
      <w:r w:rsidR="0081101E" w:rsidRPr="0081101E">
        <w:rPr>
          <w:iCs/>
          <w:sz w:val="20"/>
          <w:szCs w:val="20"/>
        </w:rPr>
        <w:t>kar</w:t>
      </w:r>
    </w:p>
    <w:p w:rsidR="0081101E" w:rsidRDefault="0081101E" w:rsidP="00D81059">
      <w:pPr>
        <w:rPr>
          <w:iCs/>
          <w:sz w:val="20"/>
          <w:szCs w:val="20"/>
        </w:rPr>
      </w:pPr>
      <w:r w:rsidRPr="0081101E">
        <w:rPr>
          <w:iCs/>
          <w:sz w:val="20"/>
          <w:szCs w:val="20"/>
        </w:rPr>
        <w:t xml:space="preserve">                                                                                                                     </w:t>
      </w:r>
      <w:r>
        <w:rPr>
          <w:iCs/>
          <w:sz w:val="20"/>
          <w:szCs w:val="20"/>
        </w:rPr>
        <w:t xml:space="preserve">             </w:t>
      </w:r>
      <w:r w:rsidRPr="0081101E">
        <w:rPr>
          <w:iCs/>
          <w:sz w:val="20"/>
          <w:szCs w:val="20"/>
        </w:rPr>
        <w:t>dejansko obstaja</w:t>
      </w:r>
    </w:p>
    <w:p w:rsidR="0081101E" w:rsidRDefault="0081101E" w:rsidP="00D81059">
      <w:pPr>
        <w:rPr>
          <w:iCs/>
          <w:sz w:val="20"/>
          <w:szCs w:val="20"/>
        </w:rPr>
      </w:pPr>
      <w:r>
        <w:rPr>
          <w:iCs/>
          <w:sz w:val="20"/>
          <w:szCs w:val="20"/>
        </w:rPr>
        <w:t xml:space="preserve">                                                                                                                                  </w:t>
      </w:r>
      <w:r w:rsidRPr="0081101E">
        <w:rPr>
          <w:iCs/>
          <w:sz w:val="20"/>
          <w:szCs w:val="20"/>
        </w:rPr>
        <w:t xml:space="preserve">ali se je </w:t>
      </w:r>
      <w:r>
        <w:rPr>
          <w:iCs/>
          <w:sz w:val="20"/>
          <w:szCs w:val="20"/>
        </w:rPr>
        <w:t xml:space="preserve">dejansko </w:t>
      </w:r>
    </w:p>
    <w:p w:rsidR="0081101E" w:rsidRDefault="0081101E" w:rsidP="00D81059">
      <w:pPr>
        <w:rPr>
          <w:iCs/>
          <w:sz w:val="20"/>
          <w:szCs w:val="20"/>
        </w:rPr>
      </w:pPr>
      <w:r>
        <w:rPr>
          <w:iCs/>
          <w:sz w:val="20"/>
          <w:szCs w:val="20"/>
        </w:rPr>
        <w:t xml:space="preserve">                                                                                                                                       zgodilo </w:t>
      </w:r>
    </w:p>
    <w:p w:rsidR="0081101E" w:rsidRPr="0081101E" w:rsidRDefault="0081101E" w:rsidP="00D81059">
      <w:pPr>
        <w:rPr>
          <w:iCs/>
          <w:sz w:val="20"/>
          <w:szCs w:val="20"/>
        </w:rPr>
      </w:pPr>
      <w:r>
        <w:rPr>
          <w:iCs/>
          <w:sz w:val="20"/>
          <w:szCs w:val="20"/>
        </w:rPr>
        <w:t xml:space="preserve">                                                                                                                                            </w:t>
      </w:r>
    </w:p>
    <w:p w:rsidR="007A3B63" w:rsidRPr="0081101E" w:rsidRDefault="0081101E" w:rsidP="00D81059">
      <w:pPr>
        <w:rPr>
          <w:b/>
          <w:sz w:val="22"/>
          <w:szCs w:val="22"/>
        </w:rPr>
      </w:pPr>
      <w:r w:rsidRPr="0081101E">
        <w:rPr>
          <w:iCs/>
          <w:sz w:val="22"/>
          <w:szCs w:val="22"/>
        </w:rPr>
        <w:t xml:space="preserve">                                                                                                     </w:t>
      </w:r>
      <w:r>
        <w:rPr>
          <w:iCs/>
          <w:sz w:val="22"/>
          <w:szCs w:val="22"/>
        </w:rPr>
        <w:t xml:space="preserve">            </w:t>
      </w:r>
    </w:p>
    <w:p w:rsidR="007A3B63" w:rsidRDefault="007A3B63" w:rsidP="00D81059">
      <w:pPr>
        <w:rPr>
          <w:sz w:val="24"/>
          <w:szCs w:val="24"/>
        </w:rPr>
      </w:pPr>
    </w:p>
    <w:p w:rsidR="007A3B63" w:rsidRDefault="007A3B63" w:rsidP="00D81059">
      <w:pPr>
        <w:rPr>
          <w:sz w:val="24"/>
          <w:szCs w:val="24"/>
        </w:rPr>
      </w:pPr>
    </w:p>
    <w:p w:rsidR="007A3B63" w:rsidRDefault="007A3B63" w:rsidP="00D81059">
      <w:pPr>
        <w:rPr>
          <w:sz w:val="24"/>
          <w:szCs w:val="24"/>
        </w:rPr>
      </w:pPr>
    </w:p>
    <w:p w:rsidR="00D81059" w:rsidRDefault="00D81059" w:rsidP="00D81059">
      <w:pPr>
        <w:rPr>
          <w:sz w:val="24"/>
          <w:szCs w:val="24"/>
        </w:rPr>
      </w:pPr>
      <w:r>
        <w:rPr>
          <w:sz w:val="24"/>
          <w:szCs w:val="24"/>
        </w:rPr>
        <w:t>Zgodovinarjem pomagajo čim bolj resnično podobo preteklosti sestaviti še drugi strokovnjaki, ki preučujejo izkopanine, pisave, napise, vojaško zgodovino, denar …</w:t>
      </w:r>
    </w:p>
    <w:p w:rsidR="00F43429" w:rsidRDefault="00F43429" w:rsidP="00D81059">
      <w:pPr>
        <w:rPr>
          <w:sz w:val="24"/>
          <w:szCs w:val="24"/>
        </w:rPr>
      </w:pPr>
      <w:r>
        <w:rPr>
          <w:sz w:val="24"/>
          <w:szCs w:val="24"/>
        </w:rPr>
        <w:t>Pri svojem delu zgodovinarji uporabljajo tudi ugotovitve različnih drugih znanosti.</w:t>
      </w:r>
    </w:p>
    <w:p w:rsidR="001B1A4E" w:rsidRDefault="001B1A4E" w:rsidP="00D81059">
      <w:pPr>
        <w:rPr>
          <w:sz w:val="24"/>
          <w:szCs w:val="24"/>
        </w:rPr>
      </w:pPr>
    </w:p>
    <w:p w:rsidR="00D81059" w:rsidRDefault="006A3A5D" w:rsidP="00D81059">
      <w:pPr>
        <w:rPr>
          <w:b/>
          <w:sz w:val="24"/>
          <w:szCs w:val="24"/>
        </w:rPr>
      </w:pPr>
      <w:r>
        <w:rPr>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4367530</wp:posOffset>
                </wp:positionH>
                <wp:positionV relativeFrom="paragraph">
                  <wp:posOffset>260985</wp:posOffset>
                </wp:positionV>
                <wp:extent cx="1847850" cy="874395"/>
                <wp:effectExtent l="9525" t="11430" r="9525" b="952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74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8A961" id="Oval 5" o:spid="_x0000_s1026" style="position:absolute;margin-left:343.9pt;margin-top:20.55pt;width:145.5pt;height:6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" filled="f"/>
            </w:pict>
          </mc:Fallback>
        </mc:AlternateContent>
      </w:r>
      <w:r w:rsidR="001B1A4E">
        <w:rPr>
          <w:sz w:val="24"/>
          <w:szCs w:val="24"/>
        </w:rPr>
        <w:t xml:space="preserve">Z raziskovanjem najstarejših zgodovinskih virov se ukvarja posebna veda </w:t>
      </w:r>
      <w:r w:rsidR="00F43429">
        <w:rPr>
          <w:sz w:val="24"/>
          <w:szCs w:val="24"/>
        </w:rPr>
        <w:t>–</w:t>
      </w:r>
      <w:r w:rsidR="001B1A4E">
        <w:rPr>
          <w:sz w:val="24"/>
          <w:szCs w:val="24"/>
        </w:rPr>
        <w:t xml:space="preserve"> </w:t>
      </w:r>
      <w:r w:rsidR="001B1A4E">
        <w:rPr>
          <w:b/>
          <w:sz w:val="24"/>
          <w:szCs w:val="24"/>
        </w:rPr>
        <w:t>arheologija</w:t>
      </w:r>
      <w:r w:rsidR="00F43429">
        <w:rPr>
          <w:b/>
          <w:sz w:val="24"/>
          <w:szCs w:val="24"/>
        </w:rPr>
        <w:t xml:space="preserve">. </w:t>
      </w:r>
    </w:p>
    <w:p w:rsidR="0081101E" w:rsidRDefault="00F43429" w:rsidP="00F43429">
      <w:pPr>
        <w:jc w:val="center"/>
        <w:rPr>
          <w:b/>
          <w:sz w:val="24"/>
          <w:szCs w:val="24"/>
        </w:rPr>
      </w:pPr>
      <w:r>
        <w:rPr>
          <w:b/>
          <w:sz w:val="24"/>
          <w:szCs w:val="24"/>
        </w:rPr>
        <w:t xml:space="preserve">                                                                                                      </w:t>
      </w:r>
      <w:r w:rsidR="0081101E">
        <w:rPr>
          <w:b/>
          <w:sz w:val="24"/>
          <w:szCs w:val="24"/>
        </w:rPr>
        <w:t xml:space="preserve">        </w:t>
      </w:r>
      <w:r>
        <w:rPr>
          <w:b/>
          <w:sz w:val="24"/>
          <w:szCs w:val="24"/>
        </w:rPr>
        <w:t>Arheologija</w:t>
      </w:r>
      <w:r w:rsidR="0081101E">
        <w:rPr>
          <w:b/>
          <w:sz w:val="24"/>
          <w:szCs w:val="24"/>
        </w:rPr>
        <w:t xml:space="preserve"> –</w:t>
      </w:r>
    </w:p>
    <w:p w:rsidR="0081101E" w:rsidRDefault="0081101E" w:rsidP="00F43429">
      <w:pPr>
        <w:jc w:val="center"/>
        <w:rPr>
          <w:iCs/>
          <w:sz w:val="20"/>
          <w:szCs w:val="20"/>
        </w:rPr>
      </w:pPr>
      <w:r>
        <w:rPr>
          <w:b/>
          <w:sz w:val="24"/>
          <w:szCs w:val="24"/>
        </w:rPr>
        <w:t xml:space="preserve">                                                                                                           </w:t>
      </w:r>
      <w:r w:rsidRPr="0081101E">
        <w:rPr>
          <w:iCs/>
          <w:sz w:val="20"/>
          <w:szCs w:val="20"/>
        </w:rPr>
        <w:t>znanost, ki na osnovi</w:t>
      </w:r>
    </w:p>
    <w:p w:rsidR="0081101E" w:rsidRDefault="0081101E" w:rsidP="00F43429">
      <w:pPr>
        <w:jc w:val="center"/>
        <w:rPr>
          <w:iCs/>
          <w:sz w:val="20"/>
          <w:szCs w:val="20"/>
        </w:rPr>
      </w:pPr>
      <w:r>
        <w:rPr>
          <w:iCs/>
          <w:sz w:val="20"/>
          <w:szCs w:val="20"/>
        </w:rPr>
        <w:t xml:space="preserve">                                                                                                                                  </w:t>
      </w:r>
      <w:r w:rsidRPr="0081101E">
        <w:rPr>
          <w:iCs/>
          <w:sz w:val="20"/>
          <w:szCs w:val="20"/>
        </w:rPr>
        <w:t xml:space="preserve">izkopanin proučuje </w:t>
      </w:r>
    </w:p>
    <w:p w:rsidR="0081101E" w:rsidRDefault="0081101E" w:rsidP="00F43429">
      <w:pPr>
        <w:jc w:val="center"/>
        <w:rPr>
          <w:iCs/>
          <w:sz w:val="20"/>
          <w:szCs w:val="20"/>
        </w:rPr>
      </w:pPr>
      <w:r>
        <w:rPr>
          <w:iCs/>
          <w:sz w:val="20"/>
          <w:szCs w:val="20"/>
        </w:rPr>
        <w:t xml:space="preserve">                                                                                                                                </w:t>
      </w:r>
      <w:r w:rsidRPr="0081101E">
        <w:rPr>
          <w:iCs/>
          <w:sz w:val="20"/>
          <w:szCs w:val="20"/>
        </w:rPr>
        <w:t xml:space="preserve">življenje in kulturo </w:t>
      </w:r>
      <w:r>
        <w:rPr>
          <w:iCs/>
          <w:sz w:val="20"/>
          <w:szCs w:val="20"/>
        </w:rPr>
        <w:t xml:space="preserve"> </w:t>
      </w:r>
    </w:p>
    <w:p w:rsidR="00F43429" w:rsidRPr="0081101E" w:rsidRDefault="0081101E" w:rsidP="00F43429">
      <w:pPr>
        <w:jc w:val="center"/>
        <w:rPr>
          <w:b/>
          <w:sz w:val="20"/>
          <w:szCs w:val="20"/>
        </w:rPr>
      </w:pPr>
      <w:r>
        <w:rPr>
          <w:iCs/>
          <w:sz w:val="20"/>
          <w:szCs w:val="20"/>
        </w:rPr>
        <w:t xml:space="preserve">                                                                                                                              </w:t>
      </w:r>
      <w:r w:rsidRPr="0081101E">
        <w:rPr>
          <w:iCs/>
          <w:sz w:val="20"/>
          <w:szCs w:val="20"/>
        </w:rPr>
        <w:t>starih narodov</w:t>
      </w:r>
    </w:p>
    <w:p w:rsidR="00F43429" w:rsidRPr="0081101E" w:rsidRDefault="00F43429" w:rsidP="00D81059">
      <w:pPr>
        <w:rPr>
          <w:b/>
          <w:sz w:val="20"/>
          <w:szCs w:val="20"/>
        </w:rPr>
      </w:pPr>
    </w:p>
    <w:p w:rsidR="00F43429" w:rsidRPr="0081101E" w:rsidRDefault="00F43429" w:rsidP="00D81059">
      <w:pPr>
        <w:rPr>
          <w:b/>
          <w:sz w:val="20"/>
          <w:szCs w:val="20"/>
        </w:rPr>
      </w:pPr>
    </w:p>
    <w:p w:rsidR="00F43429" w:rsidRPr="0081101E" w:rsidRDefault="00F43429" w:rsidP="00D81059">
      <w:pPr>
        <w:rPr>
          <w:b/>
          <w:sz w:val="20"/>
          <w:szCs w:val="20"/>
        </w:rPr>
      </w:pPr>
    </w:p>
    <w:p w:rsidR="00F43429" w:rsidRDefault="00F43429" w:rsidP="00D81059">
      <w:pPr>
        <w:rPr>
          <w:b/>
          <w:sz w:val="24"/>
          <w:szCs w:val="24"/>
        </w:rPr>
      </w:pPr>
      <w:r>
        <w:rPr>
          <w:b/>
          <w:sz w:val="24"/>
          <w:szCs w:val="24"/>
        </w:rPr>
        <w:t xml:space="preserve">                                                                                                                 </w:t>
      </w:r>
    </w:p>
    <w:p w:rsidR="00F43429" w:rsidRPr="001B1A4E" w:rsidRDefault="00F43429" w:rsidP="00D81059">
      <w:pPr>
        <w:rPr>
          <w:b/>
          <w:sz w:val="24"/>
          <w:szCs w:val="24"/>
        </w:rPr>
      </w:pPr>
    </w:p>
    <w:p w:rsidR="00D81059" w:rsidRDefault="00D81059" w:rsidP="00D81059">
      <w:pPr>
        <w:rPr>
          <w:sz w:val="24"/>
          <w:szCs w:val="24"/>
        </w:rPr>
      </w:pPr>
      <w:r>
        <w:rPr>
          <w:sz w:val="24"/>
          <w:szCs w:val="24"/>
        </w:rPr>
        <w:t xml:space="preserve">Strokovnjaki, ki preučujejo izkopanine, so </w:t>
      </w:r>
      <w:r w:rsidRPr="00D81059">
        <w:rPr>
          <w:b/>
          <w:sz w:val="24"/>
          <w:szCs w:val="24"/>
        </w:rPr>
        <w:t>arheologi.</w:t>
      </w:r>
      <w:r w:rsidR="00133561">
        <w:rPr>
          <w:b/>
          <w:sz w:val="24"/>
          <w:szCs w:val="24"/>
        </w:rPr>
        <w:t xml:space="preserve"> </w:t>
      </w:r>
      <w:r w:rsidR="00133561" w:rsidRPr="00133561">
        <w:rPr>
          <w:sz w:val="24"/>
          <w:szCs w:val="24"/>
        </w:rPr>
        <w:t>Ti</w:t>
      </w:r>
      <w:r w:rsidR="00133561">
        <w:rPr>
          <w:sz w:val="24"/>
          <w:szCs w:val="24"/>
        </w:rPr>
        <w:t xml:space="preserve"> pri svojem delu na terenu zelo previdno izkopavajo npr. ostanke keramične posode, orodja iz kamna in kovin, okrasnih predmetov, oblačil, pa tudi človeških in živalskih kosti itd.</w:t>
      </w:r>
    </w:p>
    <w:p w:rsidR="00133561" w:rsidRDefault="00133561" w:rsidP="00D81059">
      <w:pPr>
        <w:rPr>
          <w:sz w:val="24"/>
          <w:szCs w:val="24"/>
        </w:rPr>
      </w:pPr>
      <w:r>
        <w:rPr>
          <w:sz w:val="24"/>
          <w:szCs w:val="24"/>
        </w:rPr>
        <w:t>Izkopane predmete nato preučujejo, jih primerjajo z drugimi najdbami, o njih pišejo, po</w:t>
      </w:r>
      <w:r w:rsidR="007A3B63">
        <w:rPr>
          <w:sz w:val="24"/>
          <w:szCs w:val="24"/>
        </w:rPr>
        <w:t xml:space="preserve"> </w:t>
      </w:r>
      <w:r>
        <w:rPr>
          <w:sz w:val="24"/>
          <w:szCs w:val="24"/>
        </w:rPr>
        <w:t>navadi jih v muzeju tudi predstavijo.</w:t>
      </w:r>
    </w:p>
    <w:p w:rsidR="002335F4" w:rsidRDefault="002335F4" w:rsidP="00D81059">
      <w:pPr>
        <w:rPr>
          <w:sz w:val="24"/>
          <w:szCs w:val="24"/>
        </w:rPr>
      </w:pPr>
    </w:p>
    <w:p w:rsidR="002335F4" w:rsidRDefault="002335F4" w:rsidP="00D81059">
      <w:pPr>
        <w:rPr>
          <w:b/>
          <w:sz w:val="24"/>
          <w:szCs w:val="24"/>
        </w:rPr>
      </w:pPr>
    </w:p>
    <w:p w:rsidR="009142D3" w:rsidRDefault="009142D3" w:rsidP="00D81059">
      <w:pPr>
        <w:rPr>
          <w:b/>
          <w:sz w:val="24"/>
          <w:szCs w:val="24"/>
        </w:rPr>
      </w:pPr>
    </w:p>
    <w:p w:rsidR="00F20BD4" w:rsidRPr="00F20BD4" w:rsidRDefault="00F20BD4">
      <w:pPr>
        <w:rPr>
          <w:sz w:val="24"/>
          <w:szCs w:val="24"/>
        </w:rPr>
      </w:pPr>
    </w:p>
    <w:sectPr w:rsidR="00F20BD4" w:rsidRPr="00F20BD4" w:rsidSect="004B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370"/>
    <w:multiLevelType w:val="hybridMultilevel"/>
    <w:tmpl w:val="148A4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D4"/>
    <w:rsid w:val="000956EA"/>
    <w:rsid w:val="00133561"/>
    <w:rsid w:val="001B1A4E"/>
    <w:rsid w:val="001B227D"/>
    <w:rsid w:val="001C451B"/>
    <w:rsid w:val="001E5421"/>
    <w:rsid w:val="002335F4"/>
    <w:rsid w:val="00284447"/>
    <w:rsid w:val="00296210"/>
    <w:rsid w:val="002A230C"/>
    <w:rsid w:val="002D35B1"/>
    <w:rsid w:val="00331207"/>
    <w:rsid w:val="003C1BE0"/>
    <w:rsid w:val="003E3CFF"/>
    <w:rsid w:val="004B0D90"/>
    <w:rsid w:val="005E1DDF"/>
    <w:rsid w:val="00637D37"/>
    <w:rsid w:val="006654E6"/>
    <w:rsid w:val="006A3A5D"/>
    <w:rsid w:val="00752902"/>
    <w:rsid w:val="007A3B63"/>
    <w:rsid w:val="0081101E"/>
    <w:rsid w:val="008A547C"/>
    <w:rsid w:val="009142D3"/>
    <w:rsid w:val="009A2E28"/>
    <w:rsid w:val="00B964B8"/>
    <w:rsid w:val="00BB6A99"/>
    <w:rsid w:val="00C02EF6"/>
    <w:rsid w:val="00C35519"/>
    <w:rsid w:val="00CA15A5"/>
    <w:rsid w:val="00CB21F2"/>
    <w:rsid w:val="00CE7EA3"/>
    <w:rsid w:val="00CF4A89"/>
    <w:rsid w:val="00D81059"/>
    <w:rsid w:val="00DA195F"/>
    <w:rsid w:val="00E02F53"/>
    <w:rsid w:val="00EA23CD"/>
    <w:rsid w:val="00EA5FC2"/>
    <w:rsid w:val="00F20BD4"/>
    <w:rsid w:val="00F43429"/>
    <w:rsid w:val="00F63DF1"/>
    <w:rsid w:val="00FA6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AC37F-3A3D-4E66-87A8-D73D44F2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0D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2</cp:revision>
  <dcterms:created xsi:type="dcterms:W3CDTF">2020-05-12T16:53:00Z</dcterms:created>
  <dcterms:modified xsi:type="dcterms:W3CDTF">2020-05-12T16:53:00Z</dcterms:modified>
</cp:coreProperties>
</file>