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7F06" w:rsidRDefault="001A7F06">
      <w:bookmarkStart w:id="0" w:name="_GoBack"/>
      <w:bookmarkEnd w:id="0"/>
      <w:r>
        <w:rPr>
          <w:rFonts w:eastAsia="Liberation Serif" w:cs="Liberation Serif"/>
        </w:rPr>
        <w:t xml:space="preserve">                                  </w:t>
      </w:r>
      <w:r>
        <w:rPr>
          <w:rFonts w:eastAsia="Liberation Serif" w:cs="Liberation Serif"/>
          <w:b/>
          <w:bCs/>
        </w:rPr>
        <w:t xml:space="preserve">     </w:t>
      </w:r>
      <w:r>
        <w:rPr>
          <w:b/>
          <w:bCs/>
          <w:sz w:val="26"/>
          <w:szCs w:val="26"/>
        </w:rPr>
        <w:t>POMLAD –  OPAZUJEMO PTICE</w:t>
      </w: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          </w:t>
      </w:r>
    </w:p>
    <w:p w:rsidR="001A7F06" w:rsidRDefault="001A7F06"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                               </w:t>
      </w:r>
    </w:p>
    <w:p w:rsidR="001A7F06" w:rsidRDefault="00AD52C1" w:rsidP="00AD52C1">
      <w:r>
        <w:rPr>
          <w:rFonts w:ascii="Comic Sans MS" w:eastAsia="Liberation Serif" w:hAnsi="Comic Sans MS" w:cs="Comic Sans MS"/>
          <w:sz w:val="28"/>
          <w:szCs w:val="28"/>
        </w:rPr>
        <w:t>P</w:t>
      </w:r>
      <w:r w:rsidR="001A7F06">
        <w:rPr>
          <w:rFonts w:eastAsia="Liberation Serif" w:cs="Liberation Serif"/>
          <w:sz w:val="28"/>
          <w:szCs w:val="28"/>
        </w:rPr>
        <w:t>ojdi na sprehod  v bližnjo okolico tvojega domačega kraja. Če želiš, lahko s seboj  vzameš  pripravlje</w:t>
      </w:r>
      <w:r>
        <w:rPr>
          <w:rFonts w:eastAsia="Liberation Serif" w:cs="Liberation Serif"/>
          <w:sz w:val="28"/>
          <w:szCs w:val="28"/>
        </w:rPr>
        <w:t xml:space="preserve">n delovni list, ki ti bo v pomoč pri opazovanju. </w:t>
      </w:r>
      <w:r w:rsidR="001A7F06">
        <w:rPr>
          <w:rFonts w:eastAsia="Liberation Serif" w:cs="Liberation Serif"/>
          <w:sz w:val="28"/>
          <w:szCs w:val="28"/>
        </w:rPr>
        <w:t>Opazuj naravo, pti</w:t>
      </w:r>
      <w:r>
        <w:rPr>
          <w:rFonts w:eastAsia="Liberation Serif" w:cs="Liberation Serif"/>
          <w:sz w:val="28"/>
          <w:szCs w:val="28"/>
        </w:rPr>
        <w:t xml:space="preserve">ce in prisluhni zvokom narave. </w:t>
      </w:r>
      <w:r w:rsidR="001A7F06">
        <w:rPr>
          <w:rFonts w:eastAsia="Liberation Serif" w:cs="Liberation Serif"/>
          <w:sz w:val="28"/>
          <w:szCs w:val="28"/>
        </w:rPr>
        <w:t>Želim ti, da bi se na sprehodu  sp</w:t>
      </w:r>
      <w:r>
        <w:rPr>
          <w:rFonts w:eastAsia="Liberation Serif" w:cs="Liberation Serif"/>
          <w:sz w:val="28"/>
          <w:szCs w:val="28"/>
        </w:rPr>
        <w:t>rostil, naužil svežega zraka in</w:t>
      </w:r>
      <w:r w:rsidR="001A7F06">
        <w:rPr>
          <w:rFonts w:eastAsia="Liberation Serif" w:cs="Liberation Serif"/>
          <w:sz w:val="28"/>
          <w:szCs w:val="28"/>
        </w:rPr>
        <w:t xml:space="preserve"> videl čim več ptic, ki so na slikah učnega lista, tudi ti</w:t>
      </w:r>
      <w:r>
        <w:rPr>
          <w:rFonts w:eastAsia="Liberation Serif" w:cs="Liberation Serif"/>
          <w:sz w:val="28"/>
          <w:szCs w:val="28"/>
        </w:rPr>
        <w:t>ste, ki jih na učnem listu ni. Lahko jih dodaš.</w:t>
      </w:r>
      <w:r w:rsidR="001A7F06">
        <w:rPr>
          <w:rFonts w:eastAsia="Liberation Serif" w:cs="Liberation Serif"/>
        </w:rPr>
        <w:t xml:space="preserve">                                    </w:t>
      </w:r>
    </w:p>
    <w:p w:rsidR="001A7F06" w:rsidRDefault="001A7F06">
      <w:r>
        <w:rPr>
          <w:rFonts w:eastAsia="Liberation Serif" w:cs="Liberation Serif"/>
          <w:sz w:val="28"/>
          <w:szCs w:val="28"/>
        </w:rPr>
        <w:t xml:space="preserve">                                  </w:t>
      </w:r>
    </w:p>
    <w:p w:rsidR="001A7F06" w:rsidRDefault="001A7F06"/>
    <w:tbl>
      <w:tblPr>
        <w:tblW w:w="10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9"/>
        <w:gridCol w:w="895"/>
        <w:gridCol w:w="2509"/>
        <w:gridCol w:w="861"/>
        <w:gridCol w:w="3135"/>
        <w:gridCol w:w="768"/>
        <w:gridCol w:w="12"/>
      </w:tblGrid>
      <w:tr w:rsidR="001A7F06" w:rsidTr="00AD52C1">
        <w:trPr>
          <w:trHeight w:val="268"/>
        </w:trPr>
        <w:tc>
          <w:tcPr>
            <w:tcW w:w="2459" w:type="dxa"/>
            <w:shd w:val="clear" w:color="auto" w:fill="auto"/>
            <w:vAlign w:val="center"/>
          </w:tcPr>
          <w:p w:rsidR="001A7F06" w:rsidRDefault="001A7F06">
            <w:pPr>
              <w:jc w:val="center"/>
            </w:pPr>
            <w:r>
              <w:t>VRABEC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A7F06" w:rsidRDefault="001A7F06">
            <w:pPr>
              <w:snapToGri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7F06" w:rsidRDefault="001A7F06">
            <w:pPr>
              <w:jc w:val="center"/>
            </w:pPr>
            <w:r>
              <w:t xml:space="preserve">TAŠČICA     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A7F06" w:rsidRDefault="001A7F06">
            <w:pPr>
              <w:snapToGrid w:val="0"/>
              <w:jc w:val="center"/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A7F06" w:rsidRDefault="001A7F06">
            <w:pPr>
              <w:jc w:val="center"/>
            </w:pPr>
            <w:r>
              <w:t>SINICA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A7F06" w:rsidRDefault="001A7F06">
            <w:pPr>
              <w:snapToGrid w:val="0"/>
              <w:jc w:val="center"/>
            </w:pPr>
          </w:p>
        </w:tc>
      </w:tr>
      <w:tr w:rsidR="001A7F06" w:rsidTr="00AD52C1">
        <w:trPr>
          <w:trHeight w:val="2369"/>
        </w:trPr>
        <w:tc>
          <w:tcPr>
            <w:tcW w:w="3354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953895" cy="1297940"/>
                  <wp:effectExtent l="0" t="0" r="0" b="0"/>
                  <wp:wrapSquare wrapText="largest"/>
                  <wp:docPr id="1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0" t="-270" r="-180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129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59690</wp:posOffset>
                  </wp:positionV>
                  <wp:extent cx="1768475" cy="1381760"/>
                  <wp:effectExtent l="0" t="0" r="0" b="0"/>
                  <wp:wrapSquare wrapText="largest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" t="-258" r="-201" b="-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38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66675</wp:posOffset>
                  </wp:positionV>
                  <wp:extent cx="1892300" cy="1256665"/>
                  <wp:effectExtent l="0" t="0" r="0" b="0"/>
                  <wp:wrapSquare wrapText="largest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0" t="-270" r="-180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25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F06" w:rsidTr="00AD52C1"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KOS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ŠOJA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BRGLEZ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</w:tr>
      <w:tr w:rsidR="001A7F06" w:rsidTr="00AD52C1">
        <w:trPr>
          <w:trHeight w:val="2465"/>
        </w:trPr>
        <w:tc>
          <w:tcPr>
            <w:tcW w:w="3354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44450</wp:posOffset>
                  </wp:positionV>
                  <wp:extent cx="1812925" cy="1205230"/>
                  <wp:effectExtent l="0" t="0" r="0" b="0"/>
                  <wp:wrapSquare wrapText="largest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" t="-166" r="-110" b="-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205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41275</wp:posOffset>
                  </wp:positionV>
                  <wp:extent cx="1940560" cy="1290320"/>
                  <wp:effectExtent l="0" t="0" r="0" b="0"/>
                  <wp:wrapSquare wrapText="largest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" t="-182" r="-121" b="-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290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1A7F06" w:rsidRDefault="00A97E96">
            <w:pPr>
              <w:pStyle w:val="Vsebinatabele"/>
              <w:jc w:val="center"/>
            </w:pPr>
            <w:r>
              <w:rPr>
                <w:noProof/>
                <w:lang w:eastAsia="sl-SI" w:bidi="ar-SA"/>
              </w:rPr>
              <w:drawing>
                <wp:inline distT="0" distB="0" distL="0" distR="0">
                  <wp:extent cx="2324100" cy="15621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70" r="-4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06" w:rsidTr="00AD52C1">
        <w:trPr>
          <w:trHeight w:val="268"/>
        </w:trPr>
        <w:tc>
          <w:tcPr>
            <w:tcW w:w="2459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SRAKA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GOLOB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ČOPASTI ŠKOREC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</w:tr>
      <w:tr w:rsidR="001A7F06" w:rsidTr="00AD52C1">
        <w:trPr>
          <w:trHeight w:val="2200"/>
        </w:trPr>
        <w:tc>
          <w:tcPr>
            <w:tcW w:w="3354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38100</wp:posOffset>
                  </wp:positionV>
                  <wp:extent cx="1901190" cy="1263015"/>
                  <wp:effectExtent l="0" t="0" r="0" b="0"/>
                  <wp:wrapSquare wrapText="largest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250" r="-166" b="-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263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-1310640</wp:posOffset>
                  </wp:positionV>
                  <wp:extent cx="1971675" cy="1310005"/>
                  <wp:effectExtent l="0" t="0" r="0" b="0"/>
                  <wp:wrapSquare wrapText="largest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250" r="-166" b="-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1A7F06" w:rsidRDefault="00A97E96">
            <w:pPr>
              <w:pStyle w:val="Vsebinatabele"/>
              <w:jc w:val="center"/>
            </w:pPr>
            <w:r>
              <w:rPr>
                <w:noProof/>
                <w:lang w:eastAsia="sl-SI" w:bidi="ar-SA"/>
              </w:rPr>
              <w:drawing>
                <wp:inline distT="0" distB="0" distL="0" distR="0">
                  <wp:extent cx="1962150" cy="14954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55" r="-41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06" w:rsidTr="00AD52C1"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LIŠČEK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VODOMEC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A7F06" w:rsidRDefault="001A7F06">
            <w:pPr>
              <w:pStyle w:val="Vsebinatabele"/>
              <w:jc w:val="center"/>
            </w:pPr>
            <w:r>
              <w:t>PASTIRICA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A7F06" w:rsidRDefault="001A7F06">
            <w:pPr>
              <w:pStyle w:val="Vsebinatabele"/>
              <w:snapToGrid w:val="0"/>
              <w:jc w:val="center"/>
            </w:pPr>
          </w:p>
        </w:tc>
      </w:tr>
      <w:tr w:rsidR="001A7F06" w:rsidTr="00AD52C1">
        <w:trPr>
          <w:gridAfter w:val="1"/>
          <w:wAfter w:w="12" w:type="dxa"/>
          <w:trHeight w:val="2271"/>
        </w:trPr>
        <w:tc>
          <w:tcPr>
            <w:tcW w:w="3354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43815</wp:posOffset>
                  </wp:positionV>
                  <wp:extent cx="1682115" cy="1167765"/>
                  <wp:effectExtent l="0" t="0" r="0" b="0"/>
                  <wp:wrapSquare wrapText="largest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8" t="-270" r="-188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167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1A7F06" w:rsidRDefault="00A97E96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109220</wp:posOffset>
                  </wp:positionV>
                  <wp:extent cx="1739265" cy="1158240"/>
                  <wp:effectExtent l="0" t="0" r="0" b="0"/>
                  <wp:wrapSquare wrapText="largest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2" t="-273" r="-182" b="-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AD52C1" w:rsidRDefault="00A97E96">
            <w:pPr>
              <w:pStyle w:val="Vsebinatabele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sl-SI" w:bidi="ar-SA"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96520</wp:posOffset>
                  </wp:positionV>
                  <wp:extent cx="1758315" cy="1167765"/>
                  <wp:effectExtent l="0" t="0" r="0" b="0"/>
                  <wp:wrapSquare wrapText="largest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" t="-182" r="-121" b="-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167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2C1" w:rsidRPr="00AD52C1" w:rsidRDefault="00AD52C1" w:rsidP="00AD52C1">
            <w:pPr>
              <w:rPr>
                <w:rFonts w:hint="eastAsia"/>
              </w:rPr>
            </w:pPr>
          </w:p>
          <w:p w:rsidR="00AD52C1" w:rsidRPr="00AD52C1" w:rsidRDefault="00AD52C1" w:rsidP="00AD52C1">
            <w:pPr>
              <w:rPr>
                <w:rFonts w:hint="eastAsia"/>
              </w:rPr>
            </w:pPr>
          </w:p>
          <w:p w:rsidR="00AD52C1" w:rsidRPr="00AD52C1" w:rsidRDefault="00AD52C1" w:rsidP="00AD52C1">
            <w:pPr>
              <w:rPr>
                <w:rFonts w:hint="eastAsia"/>
              </w:rPr>
            </w:pPr>
          </w:p>
          <w:p w:rsidR="00AD52C1" w:rsidRPr="00AD52C1" w:rsidRDefault="00AD52C1" w:rsidP="00AD52C1">
            <w:pPr>
              <w:rPr>
                <w:rFonts w:hint="eastAsia"/>
              </w:rPr>
            </w:pPr>
          </w:p>
          <w:p w:rsidR="00AD52C1" w:rsidRPr="00AD52C1" w:rsidRDefault="00AD52C1" w:rsidP="00AD52C1">
            <w:pPr>
              <w:rPr>
                <w:rFonts w:hint="eastAsia"/>
              </w:rPr>
            </w:pPr>
          </w:p>
          <w:p w:rsidR="00AD52C1" w:rsidRDefault="00AD52C1" w:rsidP="00AD52C1">
            <w:pPr>
              <w:rPr>
                <w:rFonts w:hint="eastAsia"/>
              </w:rPr>
            </w:pPr>
          </w:p>
          <w:p w:rsidR="001A7F06" w:rsidRPr="00AD52C1" w:rsidRDefault="001A7F06" w:rsidP="00AD52C1"/>
        </w:tc>
      </w:tr>
    </w:tbl>
    <w:p w:rsidR="001A7F06" w:rsidRDefault="001A7F06">
      <w:r>
        <w:rPr>
          <w:rFonts w:eastAsia="Liberation Serif" w:cs="Liberation Serif"/>
        </w:rPr>
        <w:lastRenderedPageBreak/>
        <w:t xml:space="preserve">                                                        </w:t>
      </w:r>
    </w:p>
    <w:p w:rsidR="001A7F06" w:rsidRDefault="001A7F06">
      <w:r>
        <w:rPr>
          <w:rFonts w:eastAsia="Liberation Serif" w:cs="Liberation Serif"/>
        </w:rPr>
        <w:t xml:space="preserve">                                   </w:t>
      </w:r>
    </w:p>
    <w:sectPr w:rsidR="001A7F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C2" w:rsidRDefault="000A1AC2" w:rsidP="00AD52C1">
      <w:pPr>
        <w:rPr>
          <w:rFonts w:hint="eastAsia"/>
        </w:rPr>
      </w:pPr>
      <w:r>
        <w:separator/>
      </w:r>
    </w:p>
  </w:endnote>
  <w:endnote w:type="continuationSeparator" w:id="0">
    <w:p w:rsidR="000A1AC2" w:rsidRDefault="000A1AC2" w:rsidP="00AD52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C2" w:rsidRDefault="000A1AC2" w:rsidP="00AD52C1">
      <w:pPr>
        <w:rPr>
          <w:rFonts w:hint="eastAsia"/>
        </w:rPr>
      </w:pPr>
      <w:r>
        <w:separator/>
      </w:r>
    </w:p>
  </w:footnote>
  <w:footnote w:type="continuationSeparator" w:id="0">
    <w:p w:rsidR="000A1AC2" w:rsidRDefault="000A1AC2" w:rsidP="00AD52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3E"/>
    <w:rsid w:val="000A1AC2"/>
    <w:rsid w:val="001A7F06"/>
    <w:rsid w:val="0087693E"/>
    <w:rsid w:val="00A97E96"/>
    <w:rsid w:val="00A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1F3F4CA-3A0F-4142-89E7-7979B6C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Naslov2">
    <w:name w:val="Naslov2"/>
    <w:basedOn w:val="Navaden"/>
    <w:next w:val="Telobesedil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D52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link w:val="Glava"/>
    <w:uiPriority w:val="99"/>
    <w:rsid w:val="00AD52C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AD52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link w:val="Noga"/>
    <w:uiPriority w:val="99"/>
    <w:rsid w:val="00AD52C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OPAZUJEM  PTICE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OPAZUJEM  PTICE</dc:title>
  <dc:subject/>
  <dc:creator>Peter</dc:creator>
  <cp:keywords/>
  <cp:lastModifiedBy>Iztok Hrastar</cp:lastModifiedBy>
  <cp:revision>2</cp:revision>
  <cp:lastPrinted>1601-01-01T00:00:00Z</cp:lastPrinted>
  <dcterms:created xsi:type="dcterms:W3CDTF">2020-03-24T06:23:00Z</dcterms:created>
  <dcterms:modified xsi:type="dcterms:W3CDTF">2020-03-24T06:23:00Z</dcterms:modified>
</cp:coreProperties>
</file>