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F84859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706F">
              <w:rPr>
                <w:b/>
                <w:color w:val="000000" w:themeColor="text1"/>
                <w:sz w:val="28"/>
                <w:szCs w:val="28"/>
              </w:rPr>
              <w:t>Sreda, 27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66244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80706F">
              <w:rPr>
                <w:color w:val="000000" w:themeColor="text1"/>
                <w:sz w:val="28"/>
                <w:szCs w:val="28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Default="0080706F" w:rsidP="0080706F">
            <w:pPr>
              <w:rPr>
                <w:sz w:val="24"/>
                <w:szCs w:val="24"/>
              </w:rPr>
            </w:pPr>
          </w:p>
          <w:p w:rsidR="0080706F" w:rsidRDefault="0080706F" w:rsidP="0080706F">
            <w:pPr>
              <w:rPr>
                <w:sz w:val="24"/>
                <w:szCs w:val="24"/>
              </w:rPr>
            </w:pPr>
          </w:p>
          <w:p w:rsidR="00F54E84" w:rsidRPr="0080706F" w:rsidRDefault="0080706F" w:rsidP="00807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Pomenskost besed – preverjanje znanja</w:t>
            </w:r>
          </w:p>
          <w:p w:rsidR="00D6351A" w:rsidRPr="007A3BD3" w:rsidRDefault="00D6351A" w:rsidP="00F54E84">
            <w:pPr>
              <w:spacing w:line="345" w:lineRule="auto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859" w:rsidRPr="007A3BD3" w:rsidRDefault="00F84859" w:rsidP="00F54E84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80706F" w:rsidRDefault="0080706F" w:rsidP="00432E3C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Upam, da si pesmico Vrata mamici </w:t>
            </w:r>
          </w:p>
          <w:p w:rsidR="00F54E84" w:rsidRDefault="0080706F" w:rsidP="0080706F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prebral/-a in ji voščil/-a za njen praznik.</w:t>
            </w:r>
          </w:p>
          <w:p w:rsidR="00D3505B" w:rsidRPr="009E58A9" w:rsidRDefault="00D3505B" w:rsidP="009E58A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80706F" w:rsidRPr="007A3BD3" w:rsidRDefault="0080706F" w:rsidP="00C3066B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500C" w:rsidRPr="007A3BD3" w:rsidRDefault="0080706F" w:rsidP="00F84859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Pesmico Vrata se boš naučil/-a na pamet. Vsak dan malo in bo šlo.</w:t>
            </w:r>
          </w:p>
          <w:p w:rsidR="00EA500C" w:rsidRDefault="00EA500C" w:rsidP="00F54E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E010B" w:rsidRDefault="007E010B" w:rsidP="00F54E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E010B" w:rsidRDefault="007E010B" w:rsidP="00F54E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E010B" w:rsidRPr="007A3BD3" w:rsidRDefault="007E010B" w:rsidP="00F54E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A3F29" w:rsidRDefault="007E010B" w:rsidP="007E010B">
            <w:pPr>
              <w:pStyle w:val="Telobesedila-zamik2"/>
              <w:numPr>
                <w:ilvl w:val="0"/>
                <w:numId w:val="18"/>
              </w:numPr>
              <w:tabs>
                <w:tab w:val="clear" w:pos="1260"/>
              </w:tabs>
              <w:rPr>
                <w:rFonts w:ascii="Arial" w:hAnsi="Arial" w:cs="Arial"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>Preglej, če je zapis v zvezek urejen.</w:t>
            </w:r>
          </w:p>
          <w:p w:rsidR="009E58A9" w:rsidRDefault="009E58A9" w:rsidP="009E58A9">
            <w:pPr>
              <w:pStyle w:val="Telobesedila-zamik2"/>
              <w:tabs>
                <w:tab w:val="clear" w:pos="1260"/>
              </w:tabs>
              <w:ind w:left="0" w:firstLine="0"/>
              <w:rPr>
                <w:rFonts w:ascii="Arial" w:hAnsi="Arial" w:cs="Arial"/>
                <w:color w:val="2F5496" w:themeColor="accent5" w:themeShade="BF"/>
                <w:sz w:val="24"/>
              </w:rPr>
            </w:pPr>
          </w:p>
          <w:p w:rsidR="007E010B" w:rsidRDefault="007E010B" w:rsidP="007E010B">
            <w:pPr>
              <w:pStyle w:val="Telobesedila-zamik2"/>
              <w:tabs>
                <w:tab w:val="clear" w:pos="1260"/>
              </w:tabs>
              <w:rPr>
                <w:rFonts w:ascii="Arial" w:hAnsi="Arial" w:cs="Arial"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>Dodajam pojasnila:</w:t>
            </w:r>
          </w:p>
          <w:p w:rsidR="007E010B" w:rsidRDefault="007E010B" w:rsidP="00914183">
            <w:pPr>
              <w:pStyle w:val="Telobesedila-zamik2"/>
              <w:tabs>
                <w:tab w:val="clear" w:pos="1260"/>
              </w:tabs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Ritmično urejena </w:t>
            </w:r>
            <w:r w:rsidR="00914183">
              <w:rPr>
                <w:rFonts w:ascii="Arial" w:hAnsi="Arial" w:cs="Arial"/>
                <w:color w:val="2F5496" w:themeColor="accent5" w:themeShade="BF"/>
                <w:sz w:val="24"/>
              </w:rPr>
              <w:t>–</w:t>
            </w:r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 </w:t>
            </w:r>
            <w:r w:rsidR="00914183">
              <w:rPr>
                <w:rFonts w:ascii="Arial" w:hAnsi="Arial" w:cs="Arial"/>
                <w:color w:val="2F5496" w:themeColor="accent5" w:themeShade="BF"/>
                <w:sz w:val="24"/>
              </w:rPr>
              <w:t>pomeni urejeno gibanje – kako verz teče (menjavanje naglašenih in nenaglašenih zlogov) –</w:t>
            </w:r>
            <w:r w:rsidR="00914183" w:rsidRPr="009E58A9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 RIMA</w:t>
            </w:r>
            <w:r w:rsidR="0091418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je ujemanje vseh glasov v verzih od zadnjega naglašenega zloga naprej; npr. </w:t>
            </w:r>
          </w:p>
          <w:p w:rsidR="00914183" w:rsidRPr="009E58A9" w:rsidRDefault="00914183" w:rsidP="00914183">
            <w:pPr>
              <w:pStyle w:val="Telobesedila-zamik2"/>
              <w:tabs>
                <w:tab w:val="clear" w:pos="1260"/>
              </w:tabs>
              <w:jc w:val="left"/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               Zgodaj vst</w:t>
            </w:r>
            <w:r w:rsidRPr="00914183">
              <w:rPr>
                <w:rFonts w:ascii="Arial" w:hAnsi="Arial" w:cs="Arial"/>
                <w:color w:val="FF0000"/>
                <w:sz w:val="24"/>
              </w:rPr>
              <w:t>a</w:t>
            </w:r>
            <w:r w:rsidRPr="009E58A9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ne</w:t>
            </w:r>
            <w:r>
              <w:rPr>
                <w:rFonts w:ascii="Arial" w:hAnsi="Arial" w:cs="Arial"/>
                <w:color w:val="2F5496" w:themeColor="accent5" w:themeShade="BF"/>
                <w:sz w:val="24"/>
              </w:rPr>
              <w:t>,</w:t>
            </w:r>
            <w:r w:rsidR="009E58A9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    </w:t>
            </w:r>
            <w:r w:rsidR="009E58A9" w:rsidRPr="009E58A9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ne – ujemanje</w:t>
            </w:r>
            <w:r w:rsidR="009E58A9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 xml:space="preserve"> </w:t>
            </w:r>
          </w:p>
          <w:p w:rsidR="00914183" w:rsidRPr="007E010B" w:rsidRDefault="00914183" w:rsidP="00914183">
            <w:pPr>
              <w:pStyle w:val="Telobesedila-zamik2"/>
              <w:tabs>
                <w:tab w:val="clear" w:pos="1260"/>
              </w:tabs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               si oči pom</w:t>
            </w:r>
            <w:r w:rsidRPr="00914183">
              <w:rPr>
                <w:rFonts w:ascii="Arial" w:hAnsi="Arial" w:cs="Arial"/>
                <w:color w:val="FF0000"/>
                <w:sz w:val="24"/>
              </w:rPr>
              <w:t>a</w:t>
            </w:r>
            <w:r w:rsidRPr="009E58A9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ne</w:t>
            </w:r>
          </w:p>
          <w:p w:rsidR="00914183" w:rsidRDefault="00BA3F29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7A3BD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              </w:t>
            </w:r>
            <w:r w:rsidR="0091418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- </w:t>
            </w:r>
            <w:proofErr w:type="spellStart"/>
            <w:r w:rsidR="00914183">
              <w:rPr>
                <w:rFonts w:ascii="Arial" w:hAnsi="Arial" w:cs="Arial"/>
                <w:color w:val="2F5496" w:themeColor="accent5" w:themeShade="BF"/>
                <w:sz w:val="24"/>
              </w:rPr>
              <w:t>vst</w:t>
            </w:r>
            <w:r w:rsidR="00914183" w:rsidRPr="00914183">
              <w:rPr>
                <w:rFonts w:ascii="Arial" w:hAnsi="Arial" w:cs="Arial"/>
                <w:color w:val="FF0000"/>
                <w:sz w:val="24"/>
              </w:rPr>
              <w:t>a</w:t>
            </w:r>
            <w:proofErr w:type="spellEnd"/>
            <w:r w:rsidR="00914183" w:rsidRPr="00914183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="00914183">
              <w:rPr>
                <w:rFonts w:ascii="Arial" w:hAnsi="Arial" w:cs="Arial"/>
                <w:color w:val="2F5496" w:themeColor="accent5" w:themeShade="BF"/>
                <w:sz w:val="24"/>
              </w:rPr>
              <w:t>– poudarjen zlog</w:t>
            </w:r>
            <w:r w:rsidRPr="007A3BD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</w:t>
            </w:r>
          </w:p>
          <w:p w:rsidR="0015682F" w:rsidRDefault="00914183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              - </w:t>
            </w:r>
            <w:proofErr w:type="spellStart"/>
            <w:r>
              <w:rPr>
                <w:rFonts w:ascii="Arial" w:hAnsi="Arial" w:cs="Arial"/>
                <w:color w:val="2F5496" w:themeColor="accent5" w:themeShade="BF"/>
                <w:sz w:val="24"/>
              </w:rPr>
              <w:t>pom</w:t>
            </w:r>
            <w:r w:rsidRPr="00914183">
              <w:rPr>
                <w:rFonts w:ascii="Arial" w:hAnsi="Arial" w:cs="Arial"/>
                <w:color w:val="FF0000"/>
                <w:sz w:val="24"/>
              </w:rPr>
              <w:t>a</w:t>
            </w:r>
            <w:proofErr w:type="spellEnd"/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 – poudarjen zlog</w:t>
            </w:r>
            <w:r w:rsidR="00BA3F29" w:rsidRPr="007A3BD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</w:t>
            </w:r>
          </w:p>
          <w:p w:rsidR="009E58A9" w:rsidRDefault="009E58A9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</w:p>
          <w:p w:rsidR="00D6351A" w:rsidRPr="00611874" w:rsidRDefault="009E58A9" w:rsidP="00611874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Pomensko zaključena </w:t>
            </w:r>
            <w:r w:rsidR="00AC629C">
              <w:rPr>
                <w:rFonts w:ascii="Arial" w:hAnsi="Arial" w:cs="Arial"/>
                <w:color w:val="2F5496" w:themeColor="accent5" w:themeShade="BF"/>
                <w:sz w:val="24"/>
              </w:rPr>
              <w:t>– pomeni, da je sporočilo jasno – v celoti opisan nek del zgodbe.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0706F" w:rsidRDefault="0080706F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 verzu, ki si ga zapisal/-a v</w:t>
            </w:r>
          </w:p>
          <w:p w:rsidR="0080706F" w:rsidRDefault="0080706F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zvezek, pripiši njen odziv. Ji je</w:t>
            </w:r>
          </w:p>
          <w:p w:rsidR="0080706F" w:rsidRDefault="0080706F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bilo všeč? Kako se je odzvala   </w:t>
            </w:r>
          </w:p>
          <w:p w:rsidR="0080706F" w:rsidRDefault="0080706F" w:rsidP="009E58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 tvoje voščilo?</w:t>
            </w:r>
          </w:p>
          <w:p w:rsidR="0080706F" w:rsidRDefault="0080706F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E010B">
              <w:rPr>
                <w:sz w:val="24"/>
                <w:szCs w:val="24"/>
              </w:rPr>
              <w:t>Upoštevaj:</w:t>
            </w:r>
          </w:p>
          <w:p w:rsidR="007E010B" w:rsidRDefault="007E010B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besedilo moraš razumeti,</w:t>
            </w:r>
          </w:p>
          <w:p w:rsidR="007E010B" w:rsidRDefault="007E010B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beri na različne načine (izražaj</w:t>
            </w:r>
          </w:p>
          <w:p w:rsidR="007E010B" w:rsidRDefault="007E010B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veselje, pričakovanje, ...)</w:t>
            </w:r>
          </w:p>
          <w:p w:rsidR="0080706F" w:rsidRDefault="007E010B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7E010B">
              <w:rPr>
                <w:sz w:val="24"/>
                <w:szCs w:val="24"/>
              </w:rPr>
              <w:t>upoštevaj ločila</w:t>
            </w:r>
            <w:r>
              <w:rPr>
                <w:sz w:val="24"/>
                <w:szCs w:val="24"/>
              </w:rPr>
              <w:t>.</w:t>
            </w:r>
          </w:p>
          <w:p w:rsidR="007E010B" w:rsidRDefault="007E010B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Nariši rožo, ki si jo podaril/-a</w:t>
            </w:r>
          </w:p>
          <w:p w:rsidR="007E010B" w:rsidRDefault="007E010B" w:rsidP="007E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mami. </w:t>
            </w:r>
          </w:p>
          <w:p w:rsidR="0080706F" w:rsidRDefault="007E010B" w:rsidP="007E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 pozabi pripisati voščila.)</w:t>
            </w:r>
          </w:p>
          <w:p w:rsidR="0015682F" w:rsidRDefault="0015682F" w:rsidP="009E58A9">
            <w:pPr>
              <w:spacing w:line="240" w:lineRule="auto"/>
              <w:jc w:val="both"/>
              <w:rPr>
                <w:color w:val="7030A0"/>
                <w:sz w:val="24"/>
                <w:szCs w:val="24"/>
              </w:rPr>
            </w:pPr>
          </w:p>
          <w:p w:rsidR="0015682F" w:rsidRDefault="009E58A9" w:rsidP="001B7A82">
            <w:pPr>
              <w:spacing w:line="240" w:lineRule="auto"/>
              <w:rPr>
                <w:sz w:val="24"/>
                <w:szCs w:val="24"/>
              </w:rPr>
            </w:pPr>
            <w:r w:rsidRPr="009E58A9">
              <w:rPr>
                <w:sz w:val="24"/>
                <w:szCs w:val="24"/>
              </w:rPr>
              <w:t>Zapis v zvezek dopolni.</w:t>
            </w:r>
          </w:p>
          <w:p w:rsidR="009E58A9" w:rsidRDefault="009E58A9" w:rsidP="001B7A82">
            <w:pPr>
              <w:spacing w:line="240" w:lineRule="auto"/>
              <w:rPr>
                <w:sz w:val="24"/>
                <w:szCs w:val="24"/>
              </w:rPr>
            </w:pPr>
          </w:p>
          <w:p w:rsidR="009E58A9" w:rsidRPr="0002627B" w:rsidRDefault="009E58A9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02627B">
              <w:rPr>
                <w:color w:val="7030A0"/>
                <w:sz w:val="24"/>
                <w:szCs w:val="24"/>
              </w:rPr>
              <w:t>Ne pozabi pesmi razčlenit</w:t>
            </w:r>
            <w:r w:rsidR="0002627B" w:rsidRPr="0002627B">
              <w:rPr>
                <w:color w:val="7030A0"/>
                <w:sz w:val="24"/>
                <w:szCs w:val="24"/>
              </w:rPr>
              <w:t>i na kitice in verze (koliko kitic in verzov v njej).</w:t>
            </w:r>
          </w:p>
          <w:p w:rsidR="009E58A9" w:rsidRDefault="009E58A9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15682F" w:rsidRPr="001B7A82" w:rsidRDefault="0015682F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432E3C" w:rsidTr="009E58A9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3C" w:rsidRPr="0092796C" w:rsidRDefault="00432E3C" w:rsidP="00D6351A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AD7" w:rsidRPr="0092796C" w:rsidRDefault="00073AD7" w:rsidP="00432E3C">
            <w:pPr>
              <w:rPr>
                <w:rFonts w:eastAsia="Calibri"/>
                <w:sz w:val="24"/>
                <w:szCs w:val="24"/>
              </w:rPr>
            </w:pPr>
          </w:p>
          <w:p w:rsidR="00073AD7" w:rsidRDefault="009E58A9" w:rsidP="009E58A9">
            <w:pPr>
              <w:pStyle w:val="Odstavekseznama"/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Preverjanje znanja – pomenskost besed</w:t>
            </w:r>
          </w:p>
          <w:p w:rsidR="009E58A9" w:rsidRDefault="009E58A9" w:rsidP="009E58A9">
            <w:pPr>
              <w:pStyle w:val="Odstavekseznama"/>
              <w:ind w:left="1080"/>
              <w:rPr>
                <w:rFonts w:eastAsia="Calibri"/>
                <w:sz w:val="24"/>
                <w:szCs w:val="24"/>
              </w:rPr>
            </w:pPr>
          </w:p>
          <w:p w:rsidR="009E58A9" w:rsidRDefault="009E58A9" w:rsidP="009E58A9">
            <w:pPr>
              <w:pStyle w:val="Odstavekseznama"/>
              <w:ind w:left="1080"/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7030A0"/>
                <w:sz w:val="24"/>
                <w:szCs w:val="24"/>
              </w:rPr>
              <w:t>V priponki je dokument (naloga) za preverjanje doseganja ciljev poznavanja pomenov besed.</w:t>
            </w:r>
          </w:p>
          <w:p w:rsidR="0002627B" w:rsidRDefault="0002627B" w:rsidP="009E58A9">
            <w:pPr>
              <w:pStyle w:val="Odstavekseznama"/>
              <w:ind w:left="1080"/>
              <w:rPr>
                <w:rFonts w:eastAsia="Calibri"/>
                <w:color w:val="7030A0"/>
                <w:sz w:val="24"/>
                <w:szCs w:val="24"/>
              </w:rPr>
            </w:pPr>
          </w:p>
          <w:p w:rsidR="0002627B" w:rsidRDefault="0002627B" w:rsidP="009E58A9">
            <w:pPr>
              <w:pStyle w:val="Odstavekseznama"/>
              <w:ind w:left="1080"/>
              <w:rPr>
                <w:rFonts w:eastAsia="Calibri"/>
                <w:color w:val="7030A0"/>
                <w:sz w:val="24"/>
                <w:szCs w:val="24"/>
              </w:rPr>
            </w:pPr>
          </w:p>
          <w:p w:rsidR="0002627B" w:rsidRDefault="0002627B" w:rsidP="0002627B">
            <w:pPr>
              <w:pStyle w:val="Odstavekseznama"/>
              <w:numPr>
                <w:ilvl w:val="0"/>
                <w:numId w:val="18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 danes si končal/-a. Prijeten vikend ti želim in pazi nase.</w:t>
            </w:r>
          </w:p>
          <w:p w:rsidR="0002627B" w:rsidRDefault="0002627B" w:rsidP="0002627B">
            <w:pPr>
              <w:rPr>
                <w:rFonts w:eastAsia="Calibri"/>
                <w:sz w:val="24"/>
                <w:szCs w:val="24"/>
              </w:rPr>
            </w:pPr>
          </w:p>
          <w:p w:rsidR="0002627B" w:rsidRPr="0002627B" w:rsidRDefault="0002627B" w:rsidP="0002627B">
            <w:pPr>
              <w:ind w:left="10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 ponedeljek pošljem rešitve.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AD7" w:rsidRDefault="0015682F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73AD7" w:rsidRDefault="00073AD7" w:rsidP="00D6351A">
            <w:pPr>
              <w:rPr>
                <w:sz w:val="24"/>
                <w:szCs w:val="24"/>
              </w:rPr>
            </w:pPr>
          </w:p>
          <w:p w:rsidR="00073AD7" w:rsidRDefault="00611874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02627B" w:rsidRDefault="0002627B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Rešuj, brez kakršnekoli pomoči – 30 minut. </w:t>
            </w:r>
          </w:p>
          <w:p w:rsidR="00D050C2" w:rsidRDefault="0002627B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Rešuješ kar na list, ki je v priponki:</w:t>
            </w:r>
          </w:p>
          <w:p w:rsidR="0002627B" w:rsidRDefault="0002627B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piši z modro barvo,</w:t>
            </w:r>
          </w:p>
          <w:p w:rsidR="0002627B" w:rsidRDefault="0002627B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 končaš, dokument shraniš v</w:t>
            </w:r>
          </w:p>
          <w:p w:rsidR="0002627B" w:rsidRDefault="0002627B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mapo za SLJ.</w:t>
            </w:r>
          </w:p>
          <w:p w:rsidR="00611874" w:rsidRDefault="00611874" w:rsidP="00D6351A">
            <w:pPr>
              <w:rPr>
                <w:sz w:val="24"/>
                <w:szCs w:val="24"/>
              </w:rPr>
            </w:pPr>
          </w:p>
          <w:p w:rsidR="00274159" w:rsidRPr="00611874" w:rsidRDefault="00611874" w:rsidP="00540BDA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 ponedeljek boš preverila svoje rešitve.</w:t>
            </w: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073AD7" w:rsidRPr="0002627B" w:rsidRDefault="0002627B" w:rsidP="0002627B">
            <w:pPr>
              <w:pStyle w:val="Odstavekseznama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Preverjam poznavanje uporabe različnih pomenov besed.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13710A" w:rsidRDefault="00D6351A" w:rsidP="00D6351A">
            <w:pPr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611874" w:rsidRDefault="00AC629C" w:rsidP="002617E3">
            <w:pPr>
              <w:spacing w:line="345" w:lineRule="auto"/>
              <w:ind w:left="-10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color w:val="538135" w:themeColor="accent6" w:themeShade="BF"/>
                <w:sz w:val="20"/>
                <w:szCs w:val="20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70485</wp:posOffset>
                      </wp:positionV>
                      <wp:extent cx="144780" cy="45719"/>
                      <wp:effectExtent l="38100" t="38100" r="26670" b="50165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041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77.4pt;margin-top:5.55pt;width:11.4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2627B" w:rsidRPr="00611874">
              <w:rPr>
                <w:rFonts w:eastAsia="Calibri"/>
                <w:b/>
                <w:color w:val="538135" w:themeColor="accent6" w:themeShade="BF"/>
                <w:sz w:val="20"/>
                <w:szCs w:val="20"/>
              </w:rPr>
              <w:t>To</w:t>
            </w:r>
            <w:r w:rsidR="00611874" w:rsidRPr="00611874">
              <w:rPr>
                <w:rFonts w:eastAsia="Calibri"/>
                <w:b/>
                <w:color w:val="538135" w:themeColor="accent6" w:themeShade="BF"/>
                <w:sz w:val="20"/>
                <w:szCs w:val="20"/>
              </w:rPr>
              <w:t xml:space="preserve"> boš zapisal/-a, po prejetih rešitvah.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</w:t>
            </w:r>
            <w:r w:rsidR="007C73F0">
              <w:rPr>
                <w:sz w:val="24"/>
                <w:szCs w:val="24"/>
              </w:rPr>
              <w:t xml:space="preserve"> o </w:t>
            </w:r>
            <w:r w:rsidR="00B635DE">
              <w:rPr>
                <w:sz w:val="24"/>
                <w:szCs w:val="24"/>
              </w:rPr>
              <w:t>razumevanju pesemskega besedila</w:t>
            </w:r>
            <w:r w:rsidR="007C73F0">
              <w:rPr>
                <w:sz w:val="24"/>
                <w:szCs w:val="24"/>
              </w:rPr>
              <w:t>.</w:t>
            </w:r>
          </w:p>
          <w:p w:rsidR="00C4365C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Pr="00906A52" w:rsidRDefault="00C4365C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7"/>
  </w:num>
  <w:num w:numId="5">
    <w:abstractNumId w:val="2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18"/>
  </w:num>
  <w:num w:numId="14">
    <w:abstractNumId w:val="15"/>
  </w:num>
  <w:num w:numId="15">
    <w:abstractNumId w:val="22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5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6"/>
  </w:num>
  <w:num w:numId="24">
    <w:abstractNumId w:val="25"/>
  </w:num>
  <w:num w:numId="25">
    <w:abstractNumId w:val="11"/>
  </w:num>
  <w:num w:numId="26">
    <w:abstractNumId w:val="14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627B"/>
    <w:rsid w:val="0003267E"/>
    <w:rsid w:val="00073AD7"/>
    <w:rsid w:val="000B750A"/>
    <w:rsid w:val="0013710A"/>
    <w:rsid w:val="00141BA5"/>
    <w:rsid w:val="0015682F"/>
    <w:rsid w:val="001B7A82"/>
    <w:rsid w:val="002617E3"/>
    <w:rsid w:val="00274159"/>
    <w:rsid w:val="002C0C17"/>
    <w:rsid w:val="003B5B4B"/>
    <w:rsid w:val="003F613E"/>
    <w:rsid w:val="00421F57"/>
    <w:rsid w:val="00432E3C"/>
    <w:rsid w:val="00540BDA"/>
    <w:rsid w:val="005477A7"/>
    <w:rsid w:val="005A47EA"/>
    <w:rsid w:val="00611874"/>
    <w:rsid w:val="007142E4"/>
    <w:rsid w:val="007A3BD3"/>
    <w:rsid w:val="007C73F0"/>
    <w:rsid w:val="007E010B"/>
    <w:rsid w:val="007F6504"/>
    <w:rsid w:val="0080706F"/>
    <w:rsid w:val="00866244"/>
    <w:rsid w:val="00906A52"/>
    <w:rsid w:val="00914183"/>
    <w:rsid w:val="0092796C"/>
    <w:rsid w:val="0099570E"/>
    <w:rsid w:val="009E58A9"/>
    <w:rsid w:val="00AC629C"/>
    <w:rsid w:val="00B12966"/>
    <w:rsid w:val="00B635DE"/>
    <w:rsid w:val="00BA3F29"/>
    <w:rsid w:val="00C3066B"/>
    <w:rsid w:val="00C4365C"/>
    <w:rsid w:val="00D050C2"/>
    <w:rsid w:val="00D30B97"/>
    <w:rsid w:val="00D3505B"/>
    <w:rsid w:val="00D6351A"/>
    <w:rsid w:val="00DB751C"/>
    <w:rsid w:val="00E770F2"/>
    <w:rsid w:val="00EA500C"/>
    <w:rsid w:val="00EB0F88"/>
    <w:rsid w:val="00F11AB9"/>
    <w:rsid w:val="00F54E84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10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14</cp:revision>
  <dcterms:created xsi:type="dcterms:W3CDTF">2020-03-20T07:42:00Z</dcterms:created>
  <dcterms:modified xsi:type="dcterms:W3CDTF">2020-03-26T14:29:00Z</dcterms:modified>
</cp:coreProperties>
</file>